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FB" w:rsidRPr="00A02BA9" w:rsidRDefault="00B64BFB" w:rsidP="00B64BFB">
      <w:pPr>
        <w:pStyle w:val="1"/>
        <w:spacing w:line="177" w:lineRule="auto"/>
        <w:ind w:left="0"/>
        <w:rPr>
          <w:rFonts w:ascii="仿宋" w:eastAsia="仿宋" w:hAnsi="仿宋" w:hint="eastAsia"/>
          <w:b w:val="0"/>
          <w:spacing w:val="-6"/>
          <w:w w:val="95"/>
          <w:sz w:val="32"/>
          <w:szCs w:val="32"/>
          <w:lang w:val="en-US"/>
        </w:rPr>
      </w:pPr>
      <w:r w:rsidRPr="00A02BA9">
        <w:rPr>
          <w:rFonts w:ascii="仿宋" w:eastAsia="仿宋" w:hAnsi="仿宋" w:hint="eastAsia"/>
          <w:b w:val="0"/>
          <w:spacing w:val="-6"/>
          <w:w w:val="95"/>
          <w:sz w:val="32"/>
          <w:szCs w:val="32"/>
          <w:lang w:val="en-US"/>
        </w:rPr>
        <w:t>附件4</w:t>
      </w:r>
    </w:p>
    <w:p w:rsidR="00A02BA9" w:rsidRDefault="00335703">
      <w:pPr>
        <w:pStyle w:val="1"/>
        <w:spacing w:line="177" w:lineRule="auto"/>
        <w:ind w:left="0"/>
        <w:jc w:val="center"/>
        <w:rPr>
          <w:rFonts w:hint="eastAsia"/>
          <w:spacing w:val="-6"/>
          <w:w w:val="95"/>
          <w:sz w:val="32"/>
          <w:szCs w:val="32"/>
          <w:lang w:val="en-US"/>
        </w:rPr>
      </w:pPr>
      <w:r>
        <w:rPr>
          <w:rFonts w:hint="eastAsia"/>
          <w:spacing w:val="-6"/>
          <w:w w:val="95"/>
          <w:sz w:val="32"/>
          <w:szCs w:val="32"/>
          <w:lang w:val="en-US"/>
        </w:rPr>
        <w:t xml:space="preserve">        </w:t>
      </w:r>
    </w:p>
    <w:p w:rsidR="00CA3865" w:rsidRDefault="00335703" w:rsidP="00A02BA9">
      <w:pPr>
        <w:pStyle w:val="1"/>
        <w:spacing w:line="177" w:lineRule="auto"/>
        <w:ind w:left="0"/>
        <w:jc w:val="center"/>
        <w:rPr>
          <w:spacing w:val="-6"/>
          <w:w w:val="95"/>
          <w:sz w:val="32"/>
          <w:szCs w:val="32"/>
          <w:lang w:val="en-US"/>
        </w:rPr>
      </w:pPr>
      <w:r>
        <w:rPr>
          <w:rFonts w:hint="eastAsia"/>
          <w:spacing w:val="-6"/>
          <w:w w:val="95"/>
          <w:sz w:val="32"/>
          <w:szCs w:val="32"/>
          <w:lang w:val="en-US"/>
        </w:rPr>
        <w:t>2020 年学院</w:t>
      </w:r>
      <w:r>
        <w:rPr>
          <w:spacing w:val="-6"/>
          <w:w w:val="95"/>
          <w:sz w:val="32"/>
          <w:szCs w:val="32"/>
        </w:rPr>
        <w:t>青年教师教学竞赛</w:t>
      </w:r>
      <w:r>
        <w:rPr>
          <w:rFonts w:hint="eastAsia"/>
          <w:spacing w:val="-6"/>
          <w:w w:val="95"/>
          <w:sz w:val="32"/>
          <w:szCs w:val="32"/>
          <w:lang w:val="en-US"/>
        </w:rPr>
        <w:t>初</w:t>
      </w:r>
      <w:r>
        <w:rPr>
          <w:spacing w:val="-6"/>
          <w:w w:val="95"/>
          <w:sz w:val="32"/>
          <w:szCs w:val="32"/>
        </w:rPr>
        <w:t>赛</w:t>
      </w:r>
      <w:r>
        <w:rPr>
          <w:rFonts w:hint="eastAsia"/>
          <w:spacing w:val="-6"/>
          <w:w w:val="95"/>
          <w:sz w:val="32"/>
          <w:szCs w:val="32"/>
          <w:lang w:val="en-US"/>
        </w:rPr>
        <w:t>评分细则</w:t>
      </w:r>
    </w:p>
    <w:p w:rsidR="00CA3865" w:rsidRDefault="00335703" w:rsidP="00A02BA9">
      <w:pPr>
        <w:pStyle w:val="2"/>
        <w:ind w:left="0" w:right="926"/>
        <w:jc w:val="center"/>
        <w:rPr>
          <w:sz w:val="28"/>
          <w:szCs w:val="28"/>
        </w:rPr>
      </w:pPr>
      <w:r>
        <w:rPr>
          <w:sz w:val="28"/>
          <w:szCs w:val="28"/>
        </w:rPr>
        <w:t>（满分</w:t>
      </w:r>
      <w:r>
        <w:rPr>
          <w:rFonts w:hint="eastAsia"/>
          <w:sz w:val="28"/>
          <w:szCs w:val="28"/>
          <w:lang w:val="en-US"/>
        </w:rPr>
        <w:t>100</w:t>
      </w:r>
      <w:r>
        <w:rPr>
          <w:sz w:val="28"/>
          <w:szCs w:val="28"/>
        </w:rPr>
        <w:t>分）</w:t>
      </w:r>
    </w:p>
    <w:tbl>
      <w:tblPr>
        <w:tblpPr w:leftFromText="180" w:rightFromText="180" w:vertAnchor="text" w:horzAnchor="page" w:tblpXSpec="center" w:tblpY="199"/>
        <w:tblOverlap w:val="never"/>
        <w:tblW w:w="9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1104"/>
        <w:gridCol w:w="6860"/>
        <w:gridCol w:w="900"/>
      </w:tblGrid>
      <w:tr w:rsidR="00CA3865" w:rsidTr="00A02BA9">
        <w:trPr>
          <w:trHeight w:val="417"/>
        </w:trPr>
        <w:tc>
          <w:tcPr>
            <w:tcW w:w="1604" w:type="dxa"/>
            <w:gridSpan w:val="2"/>
          </w:tcPr>
          <w:p w:rsidR="00CA3865" w:rsidRDefault="00CA3865">
            <w:pPr>
              <w:pStyle w:val="TableParagraph"/>
              <w:spacing w:before="9"/>
              <w:jc w:val="left"/>
              <w:rPr>
                <w:rFonts w:ascii="楷体"/>
                <w:b/>
              </w:rPr>
            </w:pPr>
          </w:p>
          <w:p w:rsidR="00CA3865" w:rsidRDefault="00335703">
            <w:pPr>
              <w:pStyle w:val="TableParagraph"/>
              <w:ind w:left="422"/>
              <w:jc w:val="lef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项目</w:t>
            </w:r>
          </w:p>
        </w:tc>
        <w:tc>
          <w:tcPr>
            <w:tcW w:w="6860" w:type="dxa"/>
          </w:tcPr>
          <w:p w:rsidR="00CA3865" w:rsidRDefault="00CA3865">
            <w:pPr>
              <w:pStyle w:val="TableParagraph"/>
              <w:spacing w:before="9"/>
              <w:jc w:val="left"/>
              <w:rPr>
                <w:rFonts w:ascii="楷体"/>
                <w:b/>
              </w:rPr>
            </w:pPr>
          </w:p>
          <w:p w:rsidR="00CA3865" w:rsidRDefault="00335703">
            <w:pPr>
              <w:pStyle w:val="TableParagraph"/>
              <w:ind w:left="2254" w:right="2249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评测要求</w:t>
            </w:r>
          </w:p>
        </w:tc>
        <w:tc>
          <w:tcPr>
            <w:tcW w:w="900" w:type="dxa"/>
          </w:tcPr>
          <w:p w:rsidR="00CA3865" w:rsidRDefault="00CA3865">
            <w:pPr>
              <w:pStyle w:val="TableParagraph"/>
              <w:spacing w:before="9"/>
              <w:jc w:val="left"/>
              <w:rPr>
                <w:rFonts w:ascii="楷体"/>
                <w:b/>
              </w:rPr>
            </w:pPr>
          </w:p>
          <w:p w:rsidR="00CA3865" w:rsidRDefault="00335703">
            <w:pPr>
              <w:pStyle w:val="TableParagraph"/>
              <w:ind w:left="140" w:right="137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  <w:lang w:val="en-US"/>
              </w:rPr>
              <w:t>分</w:t>
            </w:r>
            <w:r>
              <w:rPr>
                <w:rFonts w:ascii="黑体" w:eastAsia="黑体" w:hint="eastAsia"/>
                <w:sz w:val="28"/>
              </w:rPr>
              <w:t>值</w:t>
            </w:r>
          </w:p>
        </w:tc>
      </w:tr>
      <w:tr w:rsidR="00CA3865" w:rsidTr="00A02BA9">
        <w:trPr>
          <w:trHeight w:val="23"/>
        </w:trPr>
        <w:tc>
          <w:tcPr>
            <w:tcW w:w="1604" w:type="dxa"/>
            <w:gridSpan w:val="2"/>
            <w:vMerge w:val="restart"/>
            <w:vAlign w:val="center"/>
          </w:tcPr>
          <w:p w:rsidR="00CA3865" w:rsidRDefault="00CA3865">
            <w:pPr>
              <w:pStyle w:val="TableParagraph"/>
              <w:rPr>
                <w:rFonts w:ascii="楷体"/>
                <w:b/>
                <w:sz w:val="28"/>
              </w:rPr>
            </w:pPr>
          </w:p>
          <w:p w:rsidR="00CA3865" w:rsidRDefault="003357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教学</w:t>
            </w:r>
          </w:p>
          <w:p w:rsidR="00CA3865" w:rsidRDefault="003357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设计</w:t>
            </w:r>
          </w:p>
          <w:p w:rsidR="00CA3865" w:rsidRDefault="003357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方案</w:t>
            </w:r>
          </w:p>
          <w:p w:rsidR="00CA3865" w:rsidRDefault="0033570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（25分）</w:t>
            </w:r>
          </w:p>
        </w:tc>
        <w:tc>
          <w:tcPr>
            <w:tcW w:w="6860" w:type="dxa"/>
            <w:vAlign w:val="center"/>
          </w:tcPr>
          <w:p w:rsidR="00CA3865" w:rsidRDefault="00335703">
            <w:pPr>
              <w:pStyle w:val="TableParagraph"/>
              <w:spacing w:before="17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紧密围绕立德树人根本任务。</w:t>
            </w:r>
          </w:p>
        </w:tc>
        <w:tc>
          <w:tcPr>
            <w:tcW w:w="900" w:type="dxa"/>
          </w:tcPr>
          <w:p w:rsidR="00CA3865" w:rsidRDefault="00335703">
            <w:pPr>
              <w:pStyle w:val="TableParagraph"/>
              <w:spacing w:before="171"/>
              <w:ind w:left="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A3865" w:rsidTr="00A02BA9">
        <w:trPr>
          <w:trHeight w:val="23"/>
        </w:trPr>
        <w:tc>
          <w:tcPr>
            <w:tcW w:w="1604" w:type="dxa"/>
            <w:gridSpan w:val="2"/>
            <w:vMerge/>
            <w:tcBorders>
              <w:top w:val="nil"/>
            </w:tcBorders>
          </w:tcPr>
          <w:p w:rsidR="00CA3865" w:rsidRDefault="00CA3865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Align w:val="center"/>
          </w:tcPr>
          <w:p w:rsidR="00CA3865" w:rsidRDefault="00335703">
            <w:pPr>
              <w:pStyle w:val="TableParagraph"/>
              <w:spacing w:before="17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符合教学大纲，内容充实，反映学科前沿。</w:t>
            </w:r>
          </w:p>
        </w:tc>
        <w:tc>
          <w:tcPr>
            <w:tcW w:w="900" w:type="dxa"/>
          </w:tcPr>
          <w:p w:rsidR="00CA3865" w:rsidRDefault="00335703">
            <w:pPr>
              <w:pStyle w:val="TableParagraph"/>
              <w:spacing w:before="171"/>
              <w:ind w:left="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A3865" w:rsidTr="00A02BA9">
        <w:trPr>
          <w:trHeight w:val="23"/>
        </w:trPr>
        <w:tc>
          <w:tcPr>
            <w:tcW w:w="1604" w:type="dxa"/>
            <w:gridSpan w:val="2"/>
            <w:vMerge/>
            <w:tcBorders>
              <w:top w:val="nil"/>
            </w:tcBorders>
          </w:tcPr>
          <w:p w:rsidR="00CA3865" w:rsidRDefault="00CA3865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Align w:val="center"/>
          </w:tcPr>
          <w:p w:rsidR="00CA3865" w:rsidRDefault="00335703">
            <w:pPr>
              <w:pStyle w:val="TableParagraph"/>
              <w:spacing w:before="17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教学目标明确、思路清晰。</w:t>
            </w:r>
          </w:p>
        </w:tc>
        <w:tc>
          <w:tcPr>
            <w:tcW w:w="900" w:type="dxa"/>
          </w:tcPr>
          <w:p w:rsidR="00CA3865" w:rsidRDefault="00335703">
            <w:pPr>
              <w:pStyle w:val="TableParagraph"/>
              <w:spacing w:before="171"/>
              <w:ind w:left="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A3865" w:rsidTr="00A02BA9">
        <w:trPr>
          <w:trHeight w:val="23"/>
        </w:trPr>
        <w:tc>
          <w:tcPr>
            <w:tcW w:w="1604" w:type="dxa"/>
            <w:gridSpan w:val="2"/>
            <w:vMerge/>
            <w:tcBorders>
              <w:top w:val="nil"/>
            </w:tcBorders>
          </w:tcPr>
          <w:p w:rsidR="00CA3865" w:rsidRDefault="00CA3865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Align w:val="center"/>
          </w:tcPr>
          <w:p w:rsidR="00CA3865" w:rsidRDefault="00335703">
            <w:pPr>
              <w:pStyle w:val="TableParagraph"/>
              <w:spacing w:before="17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准确把握课程的重点和难点，针对性强。</w:t>
            </w:r>
          </w:p>
        </w:tc>
        <w:tc>
          <w:tcPr>
            <w:tcW w:w="900" w:type="dxa"/>
          </w:tcPr>
          <w:p w:rsidR="00CA3865" w:rsidRDefault="00335703">
            <w:pPr>
              <w:pStyle w:val="TableParagraph"/>
              <w:spacing w:before="171"/>
              <w:ind w:left="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A3865" w:rsidTr="00A02BA9">
        <w:trPr>
          <w:trHeight w:val="424"/>
        </w:trPr>
        <w:tc>
          <w:tcPr>
            <w:tcW w:w="1604" w:type="dxa"/>
            <w:gridSpan w:val="2"/>
            <w:vMerge/>
            <w:tcBorders>
              <w:top w:val="nil"/>
            </w:tcBorders>
          </w:tcPr>
          <w:p w:rsidR="00CA3865" w:rsidRDefault="00CA3865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Align w:val="center"/>
          </w:tcPr>
          <w:p w:rsidR="00CA3865" w:rsidRDefault="00335703">
            <w:pPr>
              <w:pStyle w:val="TableParagraph"/>
              <w:spacing w:before="171"/>
              <w:ind w:left="107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教学进程组织合理，方法手段运用恰当有效。</w:t>
            </w:r>
          </w:p>
        </w:tc>
        <w:tc>
          <w:tcPr>
            <w:tcW w:w="900" w:type="dxa"/>
          </w:tcPr>
          <w:p w:rsidR="00CA3865" w:rsidRDefault="00335703">
            <w:pPr>
              <w:pStyle w:val="TableParagraph"/>
              <w:spacing w:before="17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A3865" w:rsidTr="00A02BA9">
        <w:trPr>
          <w:trHeight w:val="354"/>
        </w:trPr>
        <w:tc>
          <w:tcPr>
            <w:tcW w:w="1604" w:type="dxa"/>
            <w:gridSpan w:val="2"/>
            <w:vMerge/>
            <w:tcBorders>
              <w:top w:val="nil"/>
            </w:tcBorders>
          </w:tcPr>
          <w:p w:rsidR="00CA3865" w:rsidRDefault="00CA3865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Align w:val="center"/>
          </w:tcPr>
          <w:p w:rsidR="00CA3865" w:rsidRDefault="00335703">
            <w:pPr>
              <w:pStyle w:val="TableParagraph"/>
              <w:spacing w:before="22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文字表达准确、简洁，阐述清楚。</w:t>
            </w:r>
          </w:p>
        </w:tc>
        <w:tc>
          <w:tcPr>
            <w:tcW w:w="900" w:type="dxa"/>
          </w:tcPr>
          <w:p w:rsidR="00CA3865" w:rsidRDefault="00335703">
            <w:pPr>
              <w:pStyle w:val="TableParagraph"/>
              <w:spacing w:before="2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A3865" w:rsidTr="00A02BA9">
        <w:trPr>
          <w:trHeight w:val="454"/>
        </w:trPr>
        <w:tc>
          <w:tcPr>
            <w:tcW w:w="500" w:type="dxa"/>
            <w:vMerge w:val="restart"/>
            <w:vAlign w:val="center"/>
          </w:tcPr>
          <w:p w:rsidR="00CA3865" w:rsidRDefault="00335703">
            <w:pPr>
              <w:pStyle w:val="TableParagraph"/>
              <w:spacing w:line="268" w:lineRule="auto"/>
              <w:ind w:right="192"/>
              <w:rPr>
                <w:sz w:val="28"/>
              </w:rPr>
            </w:pPr>
            <w:r>
              <w:rPr>
                <w:sz w:val="28"/>
              </w:rPr>
              <w:t>课堂教学</w:t>
            </w:r>
          </w:p>
        </w:tc>
        <w:tc>
          <w:tcPr>
            <w:tcW w:w="1104" w:type="dxa"/>
            <w:vMerge w:val="restart"/>
            <w:vAlign w:val="center"/>
          </w:tcPr>
          <w:p w:rsidR="00CA3865" w:rsidRDefault="00CA3865">
            <w:pPr>
              <w:pStyle w:val="TableParagraph"/>
              <w:rPr>
                <w:rFonts w:ascii="楷体"/>
                <w:b/>
                <w:sz w:val="28"/>
              </w:rPr>
            </w:pPr>
          </w:p>
          <w:p w:rsidR="00CA3865" w:rsidRDefault="003357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教学</w:t>
            </w:r>
          </w:p>
          <w:p w:rsidR="00CA3865" w:rsidRDefault="003357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内容</w:t>
            </w:r>
          </w:p>
          <w:p w:rsidR="00CA3865" w:rsidRDefault="0033570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(30分)</w:t>
            </w:r>
          </w:p>
        </w:tc>
        <w:tc>
          <w:tcPr>
            <w:tcW w:w="6860" w:type="dxa"/>
            <w:vAlign w:val="center"/>
          </w:tcPr>
          <w:p w:rsidR="00CA3865" w:rsidRDefault="00335703">
            <w:pPr>
              <w:pStyle w:val="TableParagraph"/>
              <w:spacing w:before="68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贯彻立德树人的具体要求,突出课题德育。</w:t>
            </w:r>
          </w:p>
        </w:tc>
        <w:tc>
          <w:tcPr>
            <w:tcW w:w="900" w:type="dxa"/>
          </w:tcPr>
          <w:p w:rsidR="00CA3865" w:rsidRDefault="00335703">
            <w:pPr>
              <w:pStyle w:val="TableParagraph"/>
              <w:spacing w:before="68"/>
              <w:ind w:left="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A3865" w:rsidTr="00A02BA9">
        <w:trPr>
          <w:trHeight w:val="455"/>
        </w:trPr>
        <w:tc>
          <w:tcPr>
            <w:tcW w:w="500" w:type="dxa"/>
            <w:vMerge/>
            <w:tcBorders>
              <w:top w:val="nil"/>
            </w:tcBorders>
          </w:tcPr>
          <w:p w:rsidR="00CA3865" w:rsidRDefault="00CA3865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A3865" w:rsidRDefault="00CA386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860" w:type="dxa"/>
            <w:vAlign w:val="center"/>
          </w:tcPr>
          <w:p w:rsidR="00CA3865" w:rsidRDefault="00335703">
            <w:pPr>
              <w:pStyle w:val="TableParagraph"/>
              <w:spacing w:before="67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理论联系实际，符合学生的特点。</w:t>
            </w:r>
          </w:p>
        </w:tc>
        <w:tc>
          <w:tcPr>
            <w:tcW w:w="900" w:type="dxa"/>
          </w:tcPr>
          <w:p w:rsidR="00CA3865" w:rsidRDefault="00335703">
            <w:pPr>
              <w:pStyle w:val="TableParagraph"/>
              <w:spacing w:before="67"/>
              <w:ind w:left="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A3865" w:rsidTr="00A02BA9">
        <w:trPr>
          <w:trHeight w:val="798"/>
        </w:trPr>
        <w:tc>
          <w:tcPr>
            <w:tcW w:w="500" w:type="dxa"/>
            <w:vMerge/>
            <w:tcBorders>
              <w:top w:val="nil"/>
            </w:tcBorders>
          </w:tcPr>
          <w:p w:rsidR="00CA3865" w:rsidRDefault="00CA3865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A3865" w:rsidRDefault="00CA386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860" w:type="dxa"/>
            <w:vAlign w:val="center"/>
          </w:tcPr>
          <w:p w:rsidR="00CA3865" w:rsidRDefault="00335703">
            <w:pPr>
              <w:pStyle w:val="TableParagraph"/>
              <w:spacing w:before="39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注重学术性，内容充实，信息量充分，渗透专业</w:t>
            </w:r>
          </w:p>
          <w:p w:rsidR="00CA3865" w:rsidRDefault="00335703">
            <w:pPr>
              <w:pStyle w:val="TableParagraph"/>
              <w:spacing w:before="42" w:line="339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思想，为教学目标服务。</w:t>
            </w:r>
          </w:p>
        </w:tc>
        <w:tc>
          <w:tcPr>
            <w:tcW w:w="900" w:type="dxa"/>
          </w:tcPr>
          <w:p w:rsidR="00CA3865" w:rsidRDefault="00335703">
            <w:pPr>
              <w:pStyle w:val="TableParagraph"/>
              <w:spacing w:before="240"/>
              <w:ind w:left="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A3865" w:rsidTr="00A02BA9">
        <w:trPr>
          <w:trHeight w:val="453"/>
        </w:trPr>
        <w:tc>
          <w:tcPr>
            <w:tcW w:w="500" w:type="dxa"/>
            <w:vMerge/>
            <w:tcBorders>
              <w:top w:val="nil"/>
            </w:tcBorders>
          </w:tcPr>
          <w:p w:rsidR="00CA3865" w:rsidRDefault="00CA3865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A3865" w:rsidRDefault="00CA386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860" w:type="dxa"/>
            <w:vAlign w:val="center"/>
          </w:tcPr>
          <w:p w:rsidR="00CA3865" w:rsidRDefault="00335703">
            <w:pPr>
              <w:pStyle w:val="TableParagraph"/>
              <w:spacing w:before="68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反映或联系学科发展新思想、新概念、新成果。</w:t>
            </w:r>
          </w:p>
        </w:tc>
        <w:tc>
          <w:tcPr>
            <w:tcW w:w="900" w:type="dxa"/>
          </w:tcPr>
          <w:p w:rsidR="00CA3865" w:rsidRDefault="00335703">
            <w:pPr>
              <w:pStyle w:val="TableParagraph"/>
              <w:spacing w:before="68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A3865" w:rsidTr="00A02BA9">
        <w:trPr>
          <w:trHeight w:val="455"/>
        </w:trPr>
        <w:tc>
          <w:tcPr>
            <w:tcW w:w="500" w:type="dxa"/>
            <w:vMerge/>
            <w:tcBorders>
              <w:top w:val="nil"/>
            </w:tcBorders>
          </w:tcPr>
          <w:p w:rsidR="00CA3865" w:rsidRDefault="00CA3865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A3865" w:rsidRDefault="00CA386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860" w:type="dxa"/>
            <w:vAlign w:val="center"/>
          </w:tcPr>
          <w:p w:rsidR="00CA3865" w:rsidRDefault="00335703">
            <w:pPr>
              <w:pStyle w:val="TableParagraph"/>
              <w:spacing w:before="70"/>
              <w:ind w:left="109"/>
              <w:jc w:val="both"/>
              <w:rPr>
                <w:sz w:val="28"/>
              </w:rPr>
            </w:pPr>
            <w:r>
              <w:rPr>
                <w:spacing w:val="-38"/>
                <w:sz w:val="28"/>
              </w:rPr>
              <w:t>重点突出，条理清楚，内容承前启后，循序渐进。</w:t>
            </w:r>
          </w:p>
        </w:tc>
        <w:tc>
          <w:tcPr>
            <w:tcW w:w="900" w:type="dxa"/>
          </w:tcPr>
          <w:p w:rsidR="00CA3865" w:rsidRDefault="00335703">
            <w:pPr>
              <w:pStyle w:val="TableParagraph"/>
              <w:spacing w:before="70"/>
              <w:ind w:left="1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A3865" w:rsidTr="00A02BA9">
        <w:trPr>
          <w:trHeight w:val="799"/>
        </w:trPr>
        <w:tc>
          <w:tcPr>
            <w:tcW w:w="500" w:type="dxa"/>
            <w:vMerge/>
            <w:tcBorders>
              <w:top w:val="nil"/>
            </w:tcBorders>
          </w:tcPr>
          <w:p w:rsidR="00CA3865" w:rsidRDefault="00CA3865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CA3865" w:rsidRDefault="003357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教学</w:t>
            </w:r>
          </w:p>
          <w:p w:rsidR="00CA3865" w:rsidRDefault="003357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组织</w:t>
            </w:r>
          </w:p>
          <w:p w:rsidR="00CA3865" w:rsidRDefault="0033570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(30分)</w:t>
            </w:r>
          </w:p>
        </w:tc>
        <w:tc>
          <w:tcPr>
            <w:tcW w:w="6860" w:type="dxa"/>
            <w:vAlign w:val="center"/>
          </w:tcPr>
          <w:p w:rsidR="00CA3865" w:rsidRDefault="00335703">
            <w:pPr>
              <w:pStyle w:val="TableParagraph"/>
              <w:spacing w:line="400" w:lineRule="atLeast"/>
              <w:ind w:left="109" w:right="93"/>
              <w:jc w:val="both"/>
              <w:rPr>
                <w:sz w:val="28"/>
              </w:rPr>
            </w:pPr>
            <w:r>
              <w:rPr>
                <w:sz w:val="28"/>
              </w:rPr>
              <w:t>教学过程安排合理，方法运用灵活、恰当，教学设计方案体现完整。</w:t>
            </w:r>
          </w:p>
        </w:tc>
        <w:tc>
          <w:tcPr>
            <w:tcW w:w="900" w:type="dxa"/>
          </w:tcPr>
          <w:p w:rsidR="00CA3865" w:rsidRDefault="00335703">
            <w:pPr>
              <w:pStyle w:val="TableParagraph"/>
              <w:spacing w:before="241"/>
              <w:ind w:left="135" w:right="12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A3865" w:rsidTr="00A02BA9">
        <w:trPr>
          <w:trHeight w:val="454"/>
        </w:trPr>
        <w:tc>
          <w:tcPr>
            <w:tcW w:w="500" w:type="dxa"/>
            <w:vMerge/>
            <w:tcBorders>
              <w:top w:val="nil"/>
            </w:tcBorders>
          </w:tcPr>
          <w:p w:rsidR="00CA3865" w:rsidRDefault="00CA3865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  <w:vAlign w:val="center"/>
          </w:tcPr>
          <w:p w:rsidR="00CA3865" w:rsidRDefault="00CA386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860" w:type="dxa"/>
            <w:vAlign w:val="center"/>
          </w:tcPr>
          <w:p w:rsidR="00CA3865" w:rsidRDefault="00335703">
            <w:pPr>
              <w:pStyle w:val="TableParagraph"/>
              <w:spacing w:before="67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启发性强，能有效调动学生思维和学习积极性。</w:t>
            </w:r>
          </w:p>
        </w:tc>
        <w:tc>
          <w:tcPr>
            <w:tcW w:w="900" w:type="dxa"/>
          </w:tcPr>
          <w:p w:rsidR="00CA3865" w:rsidRDefault="00335703">
            <w:pPr>
              <w:pStyle w:val="TableParagraph"/>
              <w:spacing w:before="67"/>
              <w:ind w:left="135" w:right="12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A3865" w:rsidTr="00A02BA9">
        <w:trPr>
          <w:trHeight w:val="453"/>
        </w:trPr>
        <w:tc>
          <w:tcPr>
            <w:tcW w:w="500" w:type="dxa"/>
            <w:vMerge/>
            <w:tcBorders>
              <w:top w:val="nil"/>
            </w:tcBorders>
          </w:tcPr>
          <w:p w:rsidR="00CA3865" w:rsidRDefault="00CA3865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  <w:vAlign w:val="center"/>
          </w:tcPr>
          <w:p w:rsidR="00CA3865" w:rsidRDefault="00CA386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860" w:type="dxa"/>
            <w:vAlign w:val="center"/>
          </w:tcPr>
          <w:p w:rsidR="00CA3865" w:rsidRDefault="00335703">
            <w:pPr>
              <w:pStyle w:val="TableParagraph"/>
              <w:spacing w:before="67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教学时间安排合理，课堂应变能力强。</w:t>
            </w:r>
          </w:p>
        </w:tc>
        <w:tc>
          <w:tcPr>
            <w:tcW w:w="900" w:type="dxa"/>
          </w:tcPr>
          <w:p w:rsidR="00CA3865" w:rsidRDefault="00335703">
            <w:pPr>
              <w:pStyle w:val="TableParagraph"/>
              <w:spacing w:before="67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A3865" w:rsidTr="00A02BA9">
        <w:trPr>
          <w:trHeight w:val="453"/>
        </w:trPr>
        <w:tc>
          <w:tcPr>
            <w:tcW w:w="500" w:type="dxa"/>
            <w:vMerge/>
            <w:tcBorders>
              <w:top w:val="nil"/>
            </w:tcBorders>
          </w:tcPr>
          <w:p w:rsidR="00CA3865" w:rsidRDefault="00CA3865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  <w:vAlign w:val="center"/>
          </w:tcPr>
          <w:p w:rsidR="00CA3865" w:rsidRDefault="00CA386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860" w:type="dxa"/>
            <w:vAlign w:val="center"/>
          </w:tcPr>
          <w:p w:rsidR="00CA3865" w:rsidRDefault="00335703">
            <w:pPr>
              <w:pStyle w:val="TableParagraph"/>
              <w:spacing w:before="68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熟练、有效地运用多媒体等现代教学手段。</w:t>
            </w:r>
          </w:p>
        </w:tc>
        <w:tc>
          <w:tcPr>
            <w:tcW w:w="900" w:type="dxa"/>
          </w:tcPr>
          <w:p w:rsidR="00CA3865" w:rsidRDefault="00335703">
            <w:pPr>
              <w:pStyle w:val="TableParagraph"/>
              <w:spacing w:before="68"/>
              <w:ind w:left="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A3865" w:rsidTr="00A02BA9">
        <w:trPr>
          <w:trHeight w:val="801"/>
        </w:trPr>
        <w:tc>
          <w:tcPr>
            <w:tcW w:w="500" w:type="dxa"/>
            <w:vMerge/>
            <w:tcBorders>
              <w:top w:val="nil"/>
            </w:tcBorders>
          </w:tcPr>
          <w:p w:rsidR="00CA3865" w:rsidRDefault="00CA3865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  <w:vAlign w:val="center"/>
          </w:tcPr>
          <w:p w:rsidR="00CA3865" w:rsidRDefault="00CA386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860" w:type="dxa"/>
            <w:vAlign w:val="center"/>
          </w:tcPr>
          <w:p w:rsidR="00CA3865" w:rsidRDefault="00335703">
            <w:pPr>
              <w:pStyle w:val="TableParagraph"/>
              <w:spacing w:before="1" w:line="400" w:lineRule="exact"/>
              <w:ind w:left="109" w:right="59"/>
              <w:jc w:val="both"/>
              <w:rPr>
                <w:sz w:val="28"/>
              </w:rPr>
            </w:pPr>
            <w:r>
              <w:rPr>
                <w:spacing w:val="-33"/>
                <w:sz w:val="28"/>
              </w:rPr>
              <w:t>板书设计与教学内容紧密联系、结构合理，板书与多媒</w:t>
            </w:r>
            <w:r>
              <w:rPr>
                <w:spacing w:val="-37"/>
                <w:sz w:val="28"/>
              </w:rPr>
              <w:t>体相配合，简洁、工整、美观、大小适当。</w:t>
            </w:r>
          </w:p>
        </w:tc>
        <w:tc>
          <w:tcPr>
            <w:tcW w:w="900" w:type="dxa"/>
          </w:tcPr>
          <w:p w:rsidR="00CA3865" w:rsidRDefault="00335703">
            <w:pPr>
              <w:pStyle w:val="TableParagraph"/>
              <w:spacing w:before="240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A3865" w:rsidTr="00A02BA9">
        <w:trPr>
          <w:trHeight w:val="509"/>
        </w:trPr>
        <w:tc>
          <w:tcPr>
            <w:tcW w:w="500" w:type="dxa"/>
            <w:vMerge/>
            <w:tcBorders>
              <w:top w:val="nil"/>
            </w:tcBorders>
          </w:tcPr>
          <w:p w:rsidR="00CA3865" w:rsidRDefault="00CA3865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CA3865" w:rsidRDefault="003357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教学</w:t>
            </w:r>
          </w:p>
          <w:p w:rsidR="00CA3865" w:rsidRDefault="00335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特色</w:t>
            </w:r>
          </w:p>
          <w:p w:rsidR="00CA3865" w:rsidRDefault="0033570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/>
              </w:rPr>
              <w:t>15分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860" w:type="dxa"/>
            <w:vAlign w:val="center"/>
          </w:tcPr>
          <w:p w:rsidR="00CA3865" w:rsidRDefault="00335703">
            <w:pPr>
              <w:pStyle w:val="TableParagraph"/>
              <w:spacing w:before="67"/>
              <w:ind w:left="109"/>
              <w:jc w:val="both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教学理念先进</w:t>
            </w:r>
          </w:p>
        </w:tc>
        <w:tc>
          <w:tcPr>
            <w:tcW w:w="900" w:type="dxa"/>
          </w:tcPr>
          <w:p w:rsidR="00CA3865" w:rsidRDefault="00335703">
            <w:pPr>
              <w:pStyle w:val="TableParagraph"/>
              <w:spacing w:before="67"/>
              <w:ind w:left="109" w:firstLineChars="100" w:firstLine="280"/>
              <w:jc w:val="both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7</w:t>
            </w:r>
          </w:p>
        </w:tc>
      </w:tr>
      <w:tr w:rsidR="00CA3865" w:rsidTr="00A02BA9">
        <w:trPr>
          <w:trHeight w:val="592"/>
        </w:trPr>
        <w:tc>
          <w:tcPr>
            <w:tcW w:w="500" w:type="dxa"/>
            <w:vMerge/>
            <w:tcBorders>
              <w:top w:val="nil"/>
            </w:tcBorders>
          </w:tcPr>
          <w:p w:rsidR="00CA3865" w:rsidRDefault="00CA3865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A3865" w:rsidRDefault="00CA3865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Align w:val="center"/>
          </w:tcPr>
          <w:p w:rsidR="00CA3865" w:rsidRDefault="00335703">
            <w:pPr>
              <w:pStyle w:val="TableParagraph"/>
              <w:spacing w:before="67"/>
              <w:ind w:left="109"/>
              <w:jc w:val="both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教学风格突出</w:t>
            </w:r>
          </w:p>
        </w:tc>
        <w:tc>
          <w:tcPr>
            <w:tcW w:w="900" w:type="dxa"/>
          </w:tcPr>
          <w:p w:rsidR="00CA3865" w:rsidRDefault="00335703">
            <w:pPr>
              <w:pStyle w:val="TableParagraph"/>
              <w:spacing w:before="67"/>
              <w:ind w:left="11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8</w:t>
            </w:r>
          </w:p>
        </w:tc>
      </w:tr>
    </w:tbl>
    <w:p w:rsidR="00CA3865" w:rsidRDefault="00CA3865">
      <w:pPr>
        <w:pStyle w:val="a3"/>
        <w:spacing w:before="2"/>
        <w:rPr>
          <w:rFonts w:ascii="楷体"/>
          <w:b/>
          <w:sz w:val="29"/>
        </w:rPr>
      </w:pPr>
    </w:p>
    <w:p w:rsidR="00CA3865" w:rsidRDefault="00335703">
      <w:pPr>
        <w:tabs>
          <w:tab w:val="left" w:pos="2555"/>
          <w:tab w:val="left" w:pos="4348"/>
        </w:tabs>
        <w:spacing w:before="111"/>
        <w:ind w:left="344"/>
        <w:rPr>
          <w:rFonts w:ascii="楷体"/>
          <w:sz w:val="20"/>
        </w:rPr>
      </w:pPr>
      <w:r>
        <w:rPr>
          <w:rFonts w:ascii="黑体" w:eastAsia="黑体" w:hint="eastAsia"/>
          <w:spacing w:val="-3"/>
          <w:sz w:val="28"/>
        </w:rPr>
        <w:t>评</w:t>
      </w:r>
      <w:r>
        <w:rPr>
          <w:rFonts w:ascii="黑体" w:eastAsia="黑体" w:hint="eastAsia"/>
          <w:spacing w:val="-5"/>
          <w:sz w:val="28"/>
        </w:rPr>
        <w:t>委签</w:t>
      </w:r>
      <w:r>
        <w:rPr>
          <w:rFonts w:ascii="黑体" w:eastAsia="黑体" w:hint="eastAsia"/>
          <w:spacing w:val="-3"/>
          <w:sz w:val="28"/>
        </w:rPr>
        <w:t>名</w:t>
      </w:r>
      <w:r>
        <w:rPr>
          <w:rFonts w:ascii="黑体" w:eastAsia="黑体" w:hint="eastAsia"/>
          <w:sz w:val="28"/>
        </w:rPr>
        <w:t>:</w:t>
      </w:r>
      <w:r>
        <w:rPr>
          <w:rFonts w:ascii="黑体" w:eastAsia="黑体" w:hint="eastAsia"/>
          <w:sz w:val="28"/>
        </w:rPr>
        <w:tab/>
      </w:r>
      <w:r>
        <w:rPr>
          <w:rFonts w:ascii="黑体" w:eastAsia="黑体" w:hint="eastAsia"/>
          <w:spacing w:val="-5"/>
          <w:sz w:val="28"/>
        </w:rPr>
        <w:t>打分</w:t>
      </w:r>
      <w:r>
        <w:rPr>
          <w:rFonts w:ascii="黑体" w:eastAsia="黑体" w:hint="eastAsia"/>
          <w:sz w:val="28"/>
        </w:rPr>
        <w:t>：</w:t>
      </w:r>
      <w:r>
        <w:rPr>
          <w:rFonts w:ascii="黑体" w:eastAsia="黑体" w:hint="eastAsia"/>
          <w:sz w:val="28"/>
        </w:rPr>
        <w:tab/>
      </w:r>
      <w:r>
        <w:rPr>
          <w:rFonts w:ascii="黑体" w:eastAsia="黑体" w:hint="eastAsia"/>
          <w:spacing w:val="-5"/>
          <w:sz w:val="28"/>
        </w:rPr>
        <w:t>注：</w:t>
      </w:r>
      <w:r>
        <w:rPr>
          <w:rFonts w:ascii="楷体" w:eastAsia="楷体" w:hint="eastAsia"/>
          <w:spacing w:val="-5"/>
          <w:sz w:val="28"/>
        </w:rPr>
        <w:t>评委评分保留小数点后两位。</w:t>
      </w:r>
    </w:p>
    <w:p w:rsidR="00CA3865" w:rsidRDefault="00CA3865">
      <w:pPr>
        <w:pStyle w:val="a3"/>
        <w:spacing w:before="10"/>
        <w:rPr>
          <w:rFonts w:ascii="楷体"/>
          <w:sz w:val="27"/>
        </w:rPr>
      </w:pPr>
    </w:p>
    <w:sectPr w:rsidR="00CA3865" w:rsidSect="00CA3865">
      <w:footerReference w:type="even" r:id="rId8"/>
      <w:footerReference w:type="default" r:id="rId9"/>
      <w:pgSz w:w="11910" w:h="16850"/>
      <w:pgMar w:top="1160" w:right="1040" w:bottom="950" w:left="1360" w:header="0" w:footer="1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865" w:rsidRDefault="00CA3865" w:rsidP="00CA3865">
      <w:r>
        <w:separator/>
      </w:r>
    </w:p>
  </w:endnote>
  <w:endnote w:type="continuationSeparator" w:id="0">
    <w:p w:rsidR="00CA3865" w:rsidRDefault="00CA3865" w:rsidP="00CA3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65" w:rsidRDefault="00CA3865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65" w:rsidRDefault="00CA3865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865" w:rsidRDefault="00CA3865" w:rsidP="00CA3865">
      <w:r>
        <w:separator/>
      </w:r>
    </w:p>
  </w:footnote>
  <w:footnote w:type="continuationSeparator" w:id="0">
    <w:p w:rsidR="00CA3865" w:rsidRDefault="00CA3865" w:rsidP="00CA38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evenAndOddHeaders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</w:compat>
  <w:rsids>
    <w:rsidRoot w:val="00CA3865"/>
    <w:rsid w:val="00290D98"/>
    <w:rsid w:val="00335703"/>
    <w:rsid w:val="003B62E4"/>
    <w:rsid w:val="00480CAC"/>
    <w:rsid w:val="00636D58"/>
    <w:rsid w:val="006C534C"/>
    <w:rsid w:val="0070489B"/>
    <w:rsid w:val="008B0BC2"/>
    <w:rsid w:val="00A02BA9"/>
    <w:rsid w:val="00B64BFB"/>
    <w:rsid w:val="00CA3865"/>
    <w:rsid w:val="00DB6D3E"/>
    <w:rsid w:val="00E74598"/>
    <w:rsid w:val="00F571FD"/>
    <w:rsid w:val="06EE74FA"/>
    <w:rsid w:val="09BB6684"/>
    <w:rsid w:val="0B126E2D"/>
    <w:rsid w:val="0D8C52D8"/>
    <w:rsid w:val="13A1008B"/>
    <w:rsid w:val="19AF230B"/>
    <w:rsid w:val="21204163"/>
    <w:rsid w:val="250213C3"/>
    <w:rsid w:val="26676A4F"/>
    <w:rsid w:val="2671742B"/>
    <w:rsid w:val="2F00128D"/>
    <w:rsid w:val="2F8D5311"/>
    <w:rsid w:val="32783EB1"/>
    <w:rsid w:val="359B4425"/>
    <w:rsid w:val="39640513"/>
    <w:rsid w:val="4D516A74"/>
    <w:rsid w:val="4DE41BB9"/>
    <w:rsid w:val="51644996"/>
    <w:rsid w:val="553542F9"/>
    <w:rsid w:val="569A573D"/>
    <w:rsid w:val="56E3482D"/>
    <w:rsid w:val="614A135A"/>
    <w:rsid w:val="648A19EC"/>
    <w:rsid w:val="68FD259D"/>
    <w:rsid w:val="6DF51BC7"/>
    <w:rsid w:val="71271175"/>
    <w:rsid w:val="76AD00CA"/>
    <w:rsid w:val="78B15289"/>
    <w:rsid w:val="7BE5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CA3865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CA3865"/>
    <w:pPr>
      <w:spacing w:before="135"/>
      <w:ind w:left="728" w:right="926"/>
      <w:outlineLvl w:val="0"/>
    </w:pPr>
    <w:rPr>
      <w:rFonts w:ascii="微软雅黑" w:eastAsia="微软雅黑" w:hAnsi="微软雅黑" w:cs="微软雅黑"/>
      <w:b/>
      <w:bCs/>
      <w:sz w:val="44"/>
      <w:szCs w:val="44"/>
    </w:rPr>
  </w:style>
  <w:style w:type="paragraph" w:styleId="2">
    <w:name w:val="heading 2"/>
    <w:basedOn w:val="a"/>
    <w:next w:val="a"/>
    <w:uiPriority w:val="1"/>
    <w:qFormat/>
    <w:rsid w:val="00CA3865"/>
    <w:pPr>
      <w:spacing w:before="110"/>
      <w:ind w:left="862"/>
      <w:outlineLvl w:val="1"/>
    </w:pPr>
    <w:rPr>
      <w:rFonts w:ascii="楷体" w:eastAsia="楷体" w:hAnsi="楷体" w:cs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A3865"/>
    <w:rPr>
      <w:sz w:val="32"/>
      <w:szCs w:val="32"/>
    </w:rPr>
  </w:style>
  <w:style w:type="paragraph" w:styleId="a4">
    <w:name w:val="header"/>
    <w:basedOn w:val="a"/>
    <w:qFormat/>
    <w:rsid w:val="00CA386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rsid w:val="00CA38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CA3865"/>
    <w:pPr>
      <w:spacing w:before="3"/>
      <w:ind w:left="229" w:firstLine="631"/>
    </w:pPr>
  </w:style>
  <w:style w:type="paragraph" w:customStyle="1" w:styleId="TableParagraph">
    <w:name w:val="Table Paragraph"/>
    <w:basedOn w:val="a"/>
    <w:uiPriority w:val="1"/>
    <w:qFormat/>
    <w:rsid w:val="00CA3865"/>
    <w:pPr>
      <w:jc w:val="center"/>
    </w:pPr>
  </w:style>
  <w:style w:type="paragraph" w:styleId="a6">
    <w:name w:val="footer"/>
    <w:basedOn w:val="a"/>
    <w:link w:val="Char"/>
    <w:rsid w:val="00DB6D3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DB6D3E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E62C31-ABEF-499F-82B5-F74D119F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PC</cp:lastModifiedBy>
  <cp:revision>7</cp:revision>
  <dcterms:created xsi:type="dcterms:W3CDTF">2020-05-11T03:50:00Z</dcterms:created>
  <dcterms:modified xsi:type="dcterms:W3CDTF">2020-05-24T14:19:00Z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2020-05-11T00:00:00Z</vt:filetime>
  </property>
  <property fmtid="{D5CDD505-2E9C-101B-9397-08002B2CF9AE}" pid="5" name="KSOProductBuildVer">
    <vt:lpwstr>2052-11.3.0.8775</vt:lpwstr>
  </property>
</Properties>
</file>