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B61" w:rsidRPr="00DB6B61" w:rsidRDefault="00DB6B61" w:rsidP="00DB6B61">
      <w:pPr>
        <w:rPr>
          <w:rFonts w:ascii="仿宋" w:eastAsia="仿宋" w:hAnsi="仿宋" w:hint="eastAsia"/>
          <w:sz w:val="32"/>
          <w:szCs w:val="32"/>
        </w:rPr>
      </w:pPr>
      <w:r w:rsidRPr="00DB6B61">
        <w:rPr>
          <w:rFonts w:ascii="仿宋" w:eastAsia="仿宋" w:hAnsi="仿宋" w:hint="eastAsia"/>
          <w:sz w:val="32"/>
          <w:szCs w:val="32"/>
        </w:rPr>
        <w:t>附件1：</w:t>
      </w:r>
    </w:p>
    <w:p w:rsidR="0075209C" w:rsidRPr="0075209C" w:rsidRDefault="001C369A" w:rsidP="001C369A">
      <w:pPr>
        <w:jc w:val="center"/>
        <w:rPr>
          <w:rFonts w:ascii="黑体" w:eastAsia="黑体" w:hAnsi="黑体"/>
          <w:b/>
          <w:sz w:val="36"/>
          <w:szCs w:val="36"/>
        </w:rPr>
      </w:pPr>
      <w:r w:rsidRPr="0075209C">
        <w:rPr>
          <w:rFonts w:ascii="黑体" w:eastAsia="黑体" w:hAnsi="黑体" w:hint="eastAsia"/>
          <w:b/>
          <w:sz w:val="36"/>
          <w:szCs w:val="36"/>
        </w:rPr>
        <w:t>中共四川省委组织部</w:t>
      </w:r>
    </w:p>
    <w:p w:rsidR="001C369A" w:rsidRPr="0075209C" w:rsidRDefault="001C369A" w:rsidP="001C369A">
      <w:pPr>
        <w:jc w:val="center"/>
        <w:rPr>
          <w:rFonts w:ascii="黑体" w:eastAsia="黑体" w:hAnsi="黑体"/>
          <w:b/>
          <w:sz w:val="36"/>
          <w:szCs w:val="36"/>
        </w:rPr>
      </w:pPr>
      <w:r w:rsidRPr="0075209C">
        <w:rPr>
          <w:rFonts w:ascii="黑体" w:eastAsia="黑体" w:hAnsi="黑体" w:hint="eastAsia"/>
          <w:b/>
          <w:sz w:val="36"/>
          <w:szCs w:val="36"/>
        </w:rPr>
        <w:t>《关于广泛开展向周永开等7名同志学习的通知》</w:t>
      </w:r>
    </w:p>
    <w:p w:rsidR="001C369A" w:rsidRPr="001C369A" w:rsidRDefault="001C369A" w:rsidP="001C369A">
      <w:pPr>
        <w:ind w:firstLineChars="200" w:firstLine="640"/>
        <w:rPr>
          <w:rFonts w:ascii="仿宋" w:eastAsia="仿宋" w:hAnsi="仿宋"/>
          <w:sz w:val="32"/>
          <w:szCs w:val="32"/>
        </w:rPr>
      </w:pPr>
    </w:p>
    <w:p w:rsidR="001C369A" w:rsidRPr="001C369A" w:rsidRDefault="001C369A" w:rsidP="001C369A">
      <w:pPr>
        <w:ind w:firstLineChars="200" w:firstLine="640"/>
        <w:rPr>
          <w:rFonts w:ascii="仿宋" w:eastAsia="仿宋" w:hAnsi="仿宋"/>
          <w:sz w:val="32"/>
          <w:szCs w:val="32"/>
        </w:rPr>
      </w:pPr>
      <w:r w:rsidRPr="001C369A">
        <w:rPr>
          <w:rFonts w:ascii="仿宋" w:eastAsia="仿宋" w:hAnsi="仿宋" w:hint="eastAsia"/>
          <w:sz w:val="32"/>
          <w:szCs w:val="32"/>
        </w:rPr>
        <w:t>2020年12月3日，中共中央印发《关于授予周永开、张桂梅同志和追授于海俊、李夏、卢永根、张小娟、加思来提</w:t>
      </w:r>
      <w:r w:rsidRPr="001C369A">
        <w:rPr>
          <w:rFonts w:ascii="仿宋" w:hint="eastAsia"/>
          <w:sz w:val="32"/>
          <w:szCs w:val="32"/>
        </w:rPr>
        <w:t>•</w:t>
      </w:r>
      <w:r w:rsidRPr="001C369A">
        <w:rPr>
          <w:rFonts w:ascii="仿宋" w:eastAsia="仿宋" w:hAnsi="仿宋" w:hint="eastAsia"/>
          <w:sz w:val="32"/>
          <w:szCs w:val="32"/>
        </w:rPr>
        <w:t>麻合苏提同志“全国优秀共产党员”称号的决定》（以下简称《决定》），号召全国各条战线的党员干部要向他们学习。12月11日，受中央组织部委托，省委举行周永开同志“全国优秀共产党员”称号颁授仪式，省委书记彭清华向周永开同志</w:t>
      </w:r>
      <w:proofErr w:type="gramStart"/>
      <w:r w:rsidRPr="001C369A">
        <w:rPr>
          <w:rFonts w:ascii="仿宋" w:eastAsia="仿宋" w:hAnsi="仿宋" w:hint="eastAsia"/>
          <w:sz w:val="32"/>
          <w:szCs w:val="32"/>
        </w:rPr>
        <w:t>颁</w:t>
      </w:r>
      <w:proofErr w:type="gramEnd"/>
      <w:r w:rsidRPr="001C369A">
        <w:rPr>
          <w:rFonts w:ascii="仿宋" w:eastAsia="仿宋" w:hAnsi="仿宋" w:hint="eastAsia"/>
          <w:sz w:val="32"/>
          <w:szCs w:val="32"/>
        </w:rPr>
        <w:t>授奖章证书并讲话，要求全省各级党组织和广大党员干部以英雄模范为镜、向先进典型看齐，满怀豪情投身新时代四川改革发展各项事业。为贯彻落实党中央和省委部署要求，现就开展学习活动有关事项通知如下。</w:t>
      </w:r>
    </w:p>
    <w:p w:rsidR="001C369A" w:rsidRPr="001C369A" w:rsidRDefault="001C369A" w:rsidP="001C369A">
      <w:pPr>
        <w:ind w:firstLineChars="200" w:firstLine="643"/>
        <w:rPr>
          <w:rFonts w:ascii="仿宋" w:eastAsia="仿宋" w:hAnsi="仿宋"/>
          <w:sz w:val="32"/>
          <w:szCs w:val="32"/>
        </w:rPr>
      </w:pPr>
      <w:r w:rsidRPr="001C369A">
        <w:rPr>
          <w:rFonts w:ascii="仿宋" w:eastAsia="仿宋" w:hAnsi="仿宋" w:hint="eastAsia"/>
          <w:b/>
          <w:sz w:val="32"/>
          <w:szCs w:val="32"/>
        </w:rPr>
        <w:t>一、认真学习领会党中央决定精神和和省委要求，充分认识学习先进典型的重要意义。</w:t>
      </w:r>
      <w:r w:rsidRPr="001C369A">
        <w:rPr>
          <w:rFonts w:ascii="仿宋" w:eastAsia="仿宋" w:hAnsi="仿宋" w:hint="eastAsia"/>
          <w:sz w:val="32"/>
          <w:szCs w:val="32"/>
        </w:rPr>
        <w:t>党中央《决定》指出，周永开等7名同志是新时代共产党员的先进楷模，是忠实</w:t>
      </w:r>
      <w:proofErr w:type="gramStart"/>
      <w:r w:rsidRPr="001C369A">
        <w:rPr>
          <w:rFonts w:ascii="仿宋" w:eastAsia="仿宋" w:hAnsi="仿宋" w:hint="eastAsia"/>
          <w:sz w:val="32"/>
          <w:szCs w:val="32"/>
        </w:rPr>
        <w:t>践行</w:t>
      </w:r>
      <w:proofErr w:type="gramEnd"/>
      <w:r w:rsidRPr="001C369A">
        <w:rPr>
          <w:rFonts w:ascii="仿宋" w:eastAsia="仿宋" w:hAnsi="仿宋" w:hint="eastAsia"/>
          <w:sz w:val="32"/>
          <w:szCs w:val="32"/>
        </w:rPr>
        <w:t>习近平新时代中国特色社会主义思想的光辉榜样。省委强调，周永开等7位同志秉持理想信念、保持崇高境界、坚守初心使命、敢于担当作为，以实际行动诠释了共产党人的崇高精神和优秀品质。在全面建成小康社会胜利在望、即将开启全面建设社会主义现代化国家新征程的重要历史时刻，广泛深</w:t>
      </w:r>
      <w:r w:rsidRPr="001C369A">
        <w:rPr>
          <w:rFonts w:ascii="仿宋" w:eastAsia="仿宋" w:hAnsi="仿宋" w:hint="eastAsia"/>
          <w:sz w:val="32"/>
          <w:szCs w:val="32"/>
        </w:rPr>
        <w:lastRenderedPageBreak/>
        <w:t>入学习周永开等7名同志的先进事迹，对于激励和引导广大党员干部忠实</w:t>
      </w:r>
      <w:proofErr w:type="gramStart"/>
      <w:r w:rsidRPr="001C369A">
        <w:rPr>
          <w:rFonts w:ascii="仿宋" w:eastAsia="仿宋" w:hAnsi="仿宋" w:hint="eastAsia"/>
          <w:sz w:val="32"/>
          <w:szCs w:val="32"/>
        </w:rPr>
        <w:t>践行</w:t>
      </w:r>
      <w:proofErr w:type="gramEnd"/>
      <w:r w:rsidRPr="001C369A">
        <w:rPr>
          <w:rFonts w:ascii="仿宋" w:eastAsia="仿宋" w:hAnsi="仿宋" w:hint="eastAsia"/>
          <w:sz w:val="32"/>
          <w:szCs w:val="32"/>
        </w:rPr>
        <w:t>习近平新时代中国特色社会主义思想，对于弘扬党的光荣传统和优良作风，对于进一步凝聚起新时代推动治蜀兴川再上新台阶的磅礴力量，都具有十分重要的意义。</w:t>
      </w:r>
    </w:p>
    <w:p w:rsidR="001C369A" w:rsidRPr="001C369A" w:rsidRDefault="001C369A" w:rsidP="001C369A">
      <w:pPr>
        <w:ind w:firstLineChars="200" w:firstLine="643"/>
        <w:rPr>
          <w:rFonts w:ascii="仿宋" w:eastAsia="仿宋" w:hAnsi="仿宋"/>
          <w:sz w:val="32"/>
          <w:szCs w:val="32"/>
        </w:rPr>
      </w:pPr>
      <w:r w:rsidRPr="001C369A">
        <w:rPr>
          <w:rFonts w:ascii="仿宋" w:eastAsia="仿宋" w:hAnsi="仿宋" w:hint="eastAsia"/>
          <w:b/>
          <w:sz w:val="32"/>
          <w:szCs w:val="32"/>
        </w:rPr>
        <w:t>二、准确把握周永开同志先进精神实质，采取多种形式迅速掀起学习热潮。</w:t>
      </w:r>
      <w:r w:rsidRPr="001C369A">
        <w:rPr>
          <w:rFonts w:ascii="仿宋" w:eastAsia="仿宋" w:hAnsi="仿宋" w:hint="eastAsia"/>
          <w:sz w:val="32"/>
          <w:szCs w:val="32"/>
        </w:rPr>
        <w:t>周永开同志是四川涌现的先进典型。他1928年3月出生在四川巴中，1945年8月参加工作，曾任原达县地委副书记等职，</w:t>
      </w:r>
      <w:proofErr w:type="gramStart"/>
      <w:r w:rsidRPr="001C369A">
        <w:rPr>
          <w:rFonts w:ascii="仿宋" w:eastAsia="仿宋" w:hAnsi="仿宋" w:hint="eastAsia"/>
          <w:sz w:val="32"/>
          <w:szCs w:val="32"/>
        </w:rPr>
        <w:t>是达州市</w:t>
      </w:r>
      <w:proofErr w:type="gramEnd"/>
      <w:r w:rsidRPr="001C369A">
        <w:rPr>
          <w:rFonts w:ascii="仿宋" w:eastAsia="仿宋" w:hAnsi="仿宋" w:hint="eastAsia"/>
          <w:sz w:val="32"/>
          <w:szCs w:val="32"/>
        </w:rPr>
        <w:t>离休干部。他一辈子听党话、跟党走，始终如一坚守共产党人的初心使命，用实际行动</w:t>
      </w:r>
      <w:proofErr w:type="gramStart"/>
      <w:r w:rsidRPr="001C369A">
        <w:rPr>
          <w:rFonts w:ascii="仿宋" w:eastAsia="仿宋" w:hAnsi="仿宋" w:hint="eastAsia"/>
          <w:sz w:val="32"/>
          <w:szCs w:val="32"/>
        </w:rPr>
        <w:t>践行</w:t>
      </w:r>
      <w:proofErr w:type="gramEnd"/>
      <w:r w:rsidRPr="001C369A">
        <w:rPr>
          <w:rFonts w:ascii="仿宋" w:eastAsia="仿宋" w:hAnsi="仿宋" w:hint="eastAsia"/>
          <w:sz w:val="32"/>
          <w:szCs w:val="32"/>
        </w:rPr>
        <w:t>“党是一生的追随”的座右铭，是全省广大党员干部的光荣和骄傲。要学习他对党忠诚、信念坚定的政治品格，</w:t>
      </w:r>
      <w:proofErr w:type="gramStart"/>
      <w:r w:rsidRPr="001C369A">
        <w:rPr>
          <w:rFonts w:ascii="仿宋" w:eastAsia="仿宋" w:hAnsi="仿宋" w:hint="eastAsia"/>
          <w:sz w:val="32"/>
          <w:szCs w:val="32"/>
        </w:rPr>
        <w:t>自觉用习近</w:t>
      </w:r>
      <w:proofErr w:type="gramEnd"/>
      <w:r w:rsidRPr="001C369A">
        <w:rPr>
          <w:rFonts w:ascii="仿宋" w:eastAsia="仿宋" w:hAnsi="仿宋" w:hint="eastAsia"/>
          <w:sz w:val="32"/>
          <w:szCs w:val="32"/>
        </w:rPr>
        <w:t>平新时代中国特色社会主义思想武装头脑，增强“四个意识”、坚定“四个自信”、做到“两个维护”，任何时候都初心如</w:t>
      </w:r>
      <w:proofErr w:type="gramStart"/>
      <w:r w:rsidRPr="001C369A">
        <w:rPr>
          <w:rFonts w:ascii="仿宋" w:eastAsia="仿宋" w:hAnsi="仿宋" w:hint="eastAsia"/>
          <w:sz w:val="32"/>
          <w:szCs w:val="32"/>
        </w:rPr>
        <w:t>磐</w:t>
      </w:r>
      <w:proofErr w:type="gramEnd"/>
      <w:r w:rsidRPr="001C369A">
        <w:rPr>
          <w:rFonts w:ascii="仿宋" w:eastAsia="仿宋" w:hAnsi="仿宋" w:hint="eastAsia"/>
          <w:sz w:val="32"/>
          <w:szCs w:val="32"/>
        </w:rPr>
        <w:t>、使命在肩，矢志不渝为党和人民事业不懈奋斗；要学习他牢记宗旨、心系群众的深厚情怀，始终保持鲜明的人民立场，认真</w:t>
      </w:r>
      <w:proofErr w:type="gramStart"/>
      <w:r w:rsidRPr="001C369A">
        <w:rPr>
          <w:rFonts w:ascii="仿宋" w:eastAsia="仿宋" w:hAnsi="仿宋" w:hint="eastAsia"/>
          <w:sz w:val="32"/>
          <w:szCs w:val="32"/>
        </w:rPr>
        <w:t>践行</w:t>
      </w:r>
      <w:proofErr w:type="gramEnd"/>
      <w:r w:rsidRPr="001C369A">
        <w:rPr>
          <w:rFonts w:ascii="仿宋" w:eastAsia="仿宋" w:hAnsi="仿宋" w:hint="eastAsia"/>
          <w:sz w:val="32"/>
          <w:szCs w:val="32"/>
        </w:rPr>
        <w:t>以人民为中心的发展思想，自觉同群众想在一起、干在一起，真心实意解民忧、</w:t>
      </w:r>
      <w:proofErr w:type="gramStart"/>
      <w:r w:rsidRPr="001C369A">
        <w:rPr>
          <w:rFonts w:ascii="仿宋" w:eastAsia="仿宋" w:hAnsi="仿宋" w:hint="eastAsia"/>
          <w:sz w:val="32"/>
          <w:szCs w:val="32"/>
        </w:rPr>
        <w:t>纾</w:t>
      </w:r>
      <w:proofErr w:type="gramEnd"/>
      <w:r w:rsidRPr="001C369A">
        <w:rPr>
          <w:rFonts w:ascii="仿宋" w:eastAsia="仿宋" w:hAnsi="仿宋" w:hint="eastAsia"/>
          <w:sz w:val="32"/>
          <w:szCs w:val="32"/>
        </w:rPr>
        <w:t>民怨、暖民心，用自己的辛勤工作换来百姓的幸福安逸生活；要学习他苦干实干、担当奉献的优良作风，砥砺千磨万击还</w:t>
      </w:r>
      <w:proofErr w:type="gramStart"/>
      <w:r w:rsidRPr="001C369A">
        <w:rPr>
          <w:rFonts w:ascii="仿宋" w:eastAsia="仿宋" w:hAnsi="仿宋" w:hint="eastAsia"/>
          <w:sz w:val="32"/>
          <w:szCs w:val="32"/>
        </w:rPr>
        <w:t>坚</w:t>
      </w:r>
      <w:proofErr w:type="gramEnd"/>
      <w:r w:rsidRPr="001C369A">
        <w:rPr>
          <w:rFonts w:ascii="仿宋" w:eastAsia="仿宋" w:hAnsi="仿宋" w:hint="eastAsia"/>
          <w:sz w:val="32"/>
          <w:szCs w:val="32"/>
        </w:rPr>
        <w:t>劲的意志，激扬越是艰险越向前的精神，在有效应对重大挑战、抵御重大风险、克服重大阻力、解决重大矛盾中冲锋在前、</w:t>
      </w:r>
      <w:r w:rsidRPr="001C369A">
        <w:rPr>
          <w:rFonts w:ascii="仿宋" w:eastAsia="仿宋" w:hAnsi="仿宋" w:hint="eastAsia"/>
          <w:sz w:val="32"/>
          <w:szCs w:val="32"/>
        </w:rPr>
        <w:lastRenderedPageBreak/>
        <w:t>建功立业；要学习他回馈桑梓、胸怀家国的崇高境界，永怀对党和国家的感恩之心，把人生理想、家庭幸福融入国家富强、民族复兴的伟业之中，在追梦圆梦的道路上坚定前行；要学习他严于律己、坦荡无私的高尚情操，自觉</w:t>
      </w:r>
      <w:proofErr w:type="gramStart"/>
      <w:r w:rsidRPr="001C369A">
        <w:rPr>
          <w:rFonts w:ascii="仿宋" w:eastAsia="仿宋" w:hAnsi="仿宋" w:hint="eastAsia"/>
          <w:sz w:val="32"/>
          <w:szCs w:val="32"/>
        </w:rPr>
        <w:t>践行</w:t>
      </w:r>
      <w:proofErr w:type="gramEnd"/>
      <w:r w:rsidRPr="001C369A">
        <w:rPr>
          <w:rFonts w:ascii="仿宋" w:eastAsia="仿宋" w:hAnsi="仿宋" w:hint="eastAsia"/>
          <w:sz w:val="32"/>
          <w:szCs w:val="32"/>
        </w:rPr>
        <w:t>共产党人价值观，吃苦在前、享受在后，建设好家风、传承好家教，清清白白做人、干干净净做事，永葆共产党人的政治本色。全省各级党组织和广大党员干部要进一步提高政治站位，广泛开展向周永开同志学习活动，将其作为巩固深化“不忘初心、牢记使命”主题教育成果的重要内容，纳入年度民主生活会、组织生活会的对照检查内容。各级领导干部既要先学一步、学深一层、走在前列，又要带头抓好分管领域的学习，讲好先进故事、传播榜样力量。各级新闻媒体要持续开展宣传活动，通过报纸、电视、微信、</w:t>
      </w:r>
      <w:proofErr w:type="gramStart"/>
      <w:r w:rsidRPr="001C369A">
        <w:rPr>
          <w:rFonts w:ascii="仿宋" w:eastAsia="仿宋" w:hAnsi="仿宋" w:hint="eastAsia"/>
          <w:sz w:val="32"/>
          <w:szCs w:val="32"/>
        </w:rPr>
        <w:t>微博等</w:t>
      </w:r>
      <w:proofErr w:type="gramEnd"/>
      <w:r w:rsidRPr="001C369A">
        <w:rPr>
          <w:rFonts w:ascii="仿宋" w:eastAsia="仿宋" w:hAnsi="仿宋" w:hint="eastAsia"/>
          <w:sz w:val="32"/>
          <w:szCs w:val="32"/>
        </w:rPr>
        <w:t>多种方式宣传报道，播放周永开同志先进事迹专题片，让周永开同志的先进事迹家喻户晓、深入人心，在全省产生广泛、持久和深入的影响。</w:t>
      </w:r>
    </w:p>
    <w:p w:rsidR="003311E6" w:rsidRPr="001C369A" w:rsidRDefault="001C369A" w:rsidP="001C369A">
      <w:pPr>
        <w:ind w:firstLineChars="200" w:firstLine="643"/>
        <w:rPr>
          <w:rFonts w:ascii="仿宋" w:eastAsia="仿宋" w:hAnsi="仿宋"/>
          <w:sz w:val="32"/>
          <w:szCs w:val="32"/>
        </w:rPr>
      </w:pPr>
      <w:r w:rsidRPr="001C369A">
        <w:rPr>
          <w:rFonts w:ascii="仿宋" w:eastAsia="仿宋" w:hAnsi="仿宋" w:hint="eastAsia"/>
          <w:b/>
          <w:sz w:val="32"/>
          <w:szCs w:val="32"/>
        </w:rPr>
        <w:t>三、与正在做的事情紧密结合起来，把学习先进典型获得的精神力量转化为干事创业的实际成效。</w:t>
      </w:r>
      <w:r w:rsidRPr="001C369A">
        <w:rPr>
          <w:rFonts w:ascii="仿宋" w:eastAsia="仿宋" w:hAnsi="仿宋" w:hint="eastAsia"/>
          <w:sz w:val="32"/>
          <w:szCs w:val="32"/>
        </w:rPr>
        <w:t>要坚持围绕中心、服务大局，在学中干、干中学，确保两手抓、两促进。要与学习贯彻党的十九届五中全会和省委十一届八次全会精神结合起来，围绕把握新发展阶段、贯彻新发展理念、融入新发展格局、促进高质量发展真抓实干，以成渝地区双城经济圈建设为重要战略引领，深化拓展“一干多支、五区协同”</w:t>
      </w:r>
      <w:r w:rsidRPr="001C369A">
        <w:rPr>
          <w:rFonts w:ascii="仿宋" w:eastAsia="仿宋" w:hAnsi="仿宋" w:hint="eastAsia"/>
          <w:sz w:val="32"/>
          <w:szCs w:val="32"/>
        </w:rPr>
        <w:lastRenderedPageBreak/>
        <w:t>战略部署，切实把中央和省委决策部署中的重大战略、重要任务和重点举措一项一项落到实处。当前要扎实做好“六稳”工作、全面落实“六保”任务，抓好安全生产、社会稳定、食品安全等工作，确保人民群众安全温暖过冬。与学习抗击新冠肺炎疫情和防汛救灾先进典型事迹结合起来，全面融入到建立“不忘初心、牢记使命”制度之中，纳入各级党校（行政学院）等教育培训的重要内容，引导广大党员干部将初心融进灵魂，把使命扛在肩上，大力</w:t>
      </w:r>
      <w:proofErr w:type="gramStart"/>
      <w:r w:rsidRPr="001C369A">
        <w:rPr>
          <w:rFonts w:ascii="仿宋" w:eastAsia="仿宋" w:hAnsi="仿宋" w:hint="eastAsia"/>
          <w:sz w:val="32"/>
          <w:szCs w:val="32"/>
        </w:rPr>
        <w:t>践行</w:t>
      </w:r>
      <w:proofErr w:type="gramEnd"/>
      <w:r w:rsidRPr="001C369A">
        <w:rPr>
          <w:rFonts w:ascii="仿宋" w:eastAsia="仿宋" w:hAnsi="仿宋" w:hint="eastAsia"/>
          <w:sz w:val="32"/>
          <w:szCs w:val="32"/>
        </w:rPr>
        <w:t>以爱国主义为核心的民族精神和以改革创新为核心的时代精神，在改革发展主阵地、乡村振兴最前沿、抗击疫情重大斗争第一线奋勇搏击，争做新时代的奋斗者、爱岗敬业的奉献者。与打造适应治蜀兴</w:t>
      </w:r>
      <w:proofErr w:type="gramStart"/>
      <w:r w:rsidRPr="001C369A">
        <w:rPr>
          <w:rFonts w:ascii="仿宋" w:eastAsia="仿宋" w:hAnsi="仿宋" w:hint="eastAsia"/>
          <w:sz w:val="32"/>
          <w:szCs w:val="32"/>
        </w:rPr>
        <w:t>川事业</w:t>
      </w:r>
      <w:proofErr w:type="gramEnd"/>
      <w:r w:rsidRPr="001C369A">
        <w:rPr>
          <w:rFonts w:ascii="仿宋" w:eastAsia="仿宋" w:hAnsi="仿宋" w:hint="eastAsia"/>
          <w:sz w:val="32"/>
          <w:szCs w:val="32"/>
        </w:rPr>
        <w:t>发展的高素质执政骨干队伍结合起来，全面加强各级领导班子和干部队伍建设，树立鲜明的用人导向，注重在改革发展稳定最前沿、特殊重大斗争第一线考察识别干部，不断提高适应新时代新要求抓改革、促发展、保稳定水平和专业化能力，真诚关心关爱那些奋斗在艰苦地区、奉献在基层岗位的党员干部，不断汇聚开启新征程、迈向新目标、续写新篇章的强大合力。</w:t>
      </w:r>
    </w:p>
    <w:sectPr w:rsidR="003311E6" w:rsidRPr="001C369A" w:rsidSect="00331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870" w:rsidRDefault="00152870" w:rsidP="001C369A">
      <w:r>
        <w:separator/>
      </w:r>
    </w:p>
  </w:endnote>
  <w:endnote w:type="continuationSeparator" w:id="0">
    <w:p w:rsidR="00152870" w:rsidRDefault="00152870" w:rsidP="001C36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870" w:rsidRDefault="00152870" w:rsidP="001C369A">
      <w:r>
        <w:separator/>
      </w:r>
    </w:p>
  </w:footnote>
  <w:footnote w:type="continuationSeparator" w:id="0">
    <w:p w:rsidR="00152870" w:rsidRDefault="00152870" w:rsidP="001C36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369A"/>
    <w:rsid w:val="00152870"/>
    <w:rsid w:val="001C369A"/>
    <w:rsid w:val="003311E6"/>
    <w:rsid w:val="006972D2"/>
    <w:rsid w:val="0075209C"/>
    <w:rsid w:val="00946197"/>
    <w:rsid w:val="00DB6B61"/>
    <w:rsid w:val="00F724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1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6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69A"/>
    <w:rPr>
      <w:sz w:val="18"/>
      <w:szCs w:val="18"/>
    </w:rPr>
  </w:style>
  <w:style w:type="paragraph" w:styleId="a4">
    <w:name w:val="footer"/>
    <w:basedOn w:val="a"/>
    <w:link w:val="Char0"/>
    <w:uiPriority w:val="99"/>
    <w:semiHidden/>
    <w:unhideWhenUsed/>
    <w:rsid w:val="001C369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69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311</Words>
  <Characters>1773</Characters>
  <Application>Microsoft Office Word</Application>
  <DocSecurity>0</DocSecurity>
  <Lines>14</Lines>
  <Paragraphs>4</Paragraphs>
  <ScaleCrop>false</ScaleCrop>
  <Company>Microsoft</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2020-12-25T08:55:00Z</dcterms:created>
  <dcterms:modified xsi:type="dcterms:W3CDTF">2020-12-25T09:04:00Z</dcterms:modified>
</cp:coreProperties>
</file>