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AA" w:rsidRDefault="00426C5A">
      <w:pPr>
        <w:spacing w:afterLines="100" w:after="312"/>
        <w:jc w:val="center"/>
        <w:rPr>
          <w:rFonts w:ascii="宋体" w:eastAsia="宋体" w:hAnsi="宋体"/>
          <w:b/>
          <w:sz w:val="44"/>
          <w:szCs w:val="44"/>
        </w:rPr>
      </w:pPr>
      <w:r w:rsidRPr="00426C5A">
        <w:rPr>
          <w:rFonts w:ascii="宋体" w:eastAsia="宋体" w:hAnsi="宋体" w:hint="eastAsia"/>
          <w:b/>
          <w:color w:val="FF0000"/>
          <w:sz w:val="44"/>
          <w:szCs w:val="44"/>
        </w:rPr>
        <w:t>班级团体</w:t>
      </w:r>
      <w:r w:rsidRPr="00426C5A">
        <w:rPr>
          <w:rFonts w:ascii="宋体" w:eastAsia="宋体" w:hAnsi="宋体"/>
          <w:b/>
          <w:color w:val="FF0000"/>
          <w:sz w:val="44"/>
          <w:szCs w:val="44"/>
        </w:rPr>
        <w:t>心理活动</w:t>
      </w:r>
      <w:r>
        <w:rPr>
          <w:rFonts w:ascii="宋体" w:eastAsia="宋体" w:hAnsi="宋体" w:hint="eastAsia"/>
          <w:b/>
          <w:sz w:val="44"/>
          <w:szCs w:val="44"/>
        </w:rPr>
        <w:t>评分细则</w:t>
      </w:r>
    </w:p>
    <w:p w:rsidR="00FC3BAA" w:rsidRDefault="00426C5A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评分制度：</w:t>
      </w:r>
    </w:p>
    <w:tbl>
      <w:tblPr>
        <w:tblStyle w:val="a5"/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276"/>
        <w:gridCol w:w="1276"/>
        <w:gridCol w:w="1276"/>
        <w:gridCol w:w="1275"/>
      </w:tblGrid>
      <w:tr w:rsidR="00FC3BAA">
        <w:tc>
          <w:tcPr>
            <w:tcW w:w="1701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活动组织情况</w:t>
            </w:r>
          </w:p>
        </w:tc>
        <w:tc>
          <w:tcPr>
            <w:tcW w:w="1559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主题相关度</w:t>
            </w:r>
          </w:p>
        </w:tc>
        <w:tc>
          <w:tcPr>
            <w:tcW w:w="1276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纪律</w:t>
            </w:r>
          </w:p>
        </w:tc>
        <w:tc>
          <w:tcPr>
            <w:tcW w:w="1276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出勤</w:t>
            </w:r>
          </w:p>
        </w:tc>
        <w:tc>
          <w:tcPr>
            <w:tcW w:w="1276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策划书</w:t>
            </w:r>
          </w:p>
        </w:tc>
        <w:tc>
          <w:tcPr>
            <w:tcW w:w="1275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总分</w:t>
            </w:r>
          </w:p>
        </w:tc>
      </w:tr>
      <w:tr w:rsidR="00FC3BAA">
        <w:tc>
          <w:tcPr>
            <w:tcW w:w="1701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559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76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76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76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75" w:type="dxa"/>
            <w:vAlign w:val="center"/>
          </w:tcPr>
          <w:p w:rsidR="00FC3BAA" w:rsidRDefault="00426C5A">
            <w:pPr>
              <w:pStyle w:val="a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</w:tbl>
    <w:p w:rsidR="00FC3BAA" w:rsidRDefault="00FC3BAA">
      <w:pPr>
        <w:jc w:val="left"/>
        <w:rPr>
          <w:rFonts w:ascii="仿宋" w:eastAsia="仿宋" w:hAnsi="仿宋"/>
          <w:sz w:val="28"/>
          <w:szCs w:val="28"/>
        </w:rPr>
      </w:pPr>
    </w:p>
    <w:p w:rsidR="00FC3BAA" w:rsidRDefault="00426C5A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策划书：</w:t>
      </w:r>
    </w:p>
    <w:p w:rsidR="00FC3BAA" w:rsidRPr="00426C5A" w:rsidRDefault="00426C5A">
      <w:pPr>
        <w:pStyle w:val="a6"/>
        <w:ind w:firstLineChars="300" w:firstLine="840"/>
        <w:jc w:val="left"/>
        <w:rPr>
          <w:rFonts w:ascii="仿宋" w:eastAsia="仿宋" w:hAnsi="仿宋"/>
          <w:color w:val="FF0000"/>
          <w:sz w:val="28"/>
          <w:szCs w:val="28"/>
        </w:rPr>
      </w:pPr>
      <w:r w:rsidRPr="00426C5A">
        <w:rPr>
          <w:rFonts w:ascii="仿宋" w:eastAsia="仿宋" w:hAnsi="仿宋" w:hint="eastAsia"/>
          <w:color w:val="FF0000"/>
          <w:sz w:val="28"/>
          <w:szCs w:val="28"/>
        </w:rPr>
        <w:t>班级团体心理活动</w:t>
      </w:r>
      <w:r>
        <w:rPr>
          <w:rFonts w:ascii="仿宋" w:eastAsia="仿宋" w:hAnsi="仿宋" w:hint="eastAsia"/>
          <w:sz w:val="28"/>
          <w:szCs w:val="28"/>
        </w:rPr>
        <w:t>的活动申请表</w:t>
      </w:r>
      <w:r w:rsidRPr="00426C5A">
        <w:rPr>
          <w:rFonts w:ascii="仿宋" w:eastAsia="仿宋" w:hAnsi="仿宋" w:hint="eastAsia"/>
          <w:color w:val="FF0000"/>
          <w:sz w:val="28"/>
          <w:szCs w:val="28"/>
        </w:rPr>
        <w:t>为准(二</w:t>
      </w:r>
      <w:r w:rsidRPr="00426C5A">
        <w:rPr>
          <w:rFonts w:ascii="仿宋" w:eastAsia="仿宋" w:hAnsi="仿宋"/>
          <w:color w:val="FF0000"/>
          <w:sz w:val="28"/>
          <w:szCs w:val="28"/>
        </w:rPr>
        <w:t>课堂积分申请</w:t>
      </w:r>
      <w:r w:rsidRPr="00426C5A">
        <w:rPr>
          <w:rFonts w:ascii="仿宋" w:eastAsia="仿宋" w:hAnsi="仿宋" w:hint="eastAsia"/>
          <w:color w:val="FF0000"/>
          <w:sz w:val="28"/>
          <w:szCs w:val="28"/>
        </w:rPr>
        <w:t>仅</w:t>
      </w:r>
      <w:r w:rsidRPr="00426C5A">
        <w:rPr>
          <w:rFonts w:ascii="仿宋" w:eastAsia="仿宋" w:hAnsi="仿宋"/>
          <w:color w:val="FF0000"/>
          <w:sz w:val="28"/>
          <w:szCs w:val="28"/>
        </w:rPr>
        <w:t>作为自选项</w:t>
      </w:r>
      <w:r w:rsidRPr="00426C5A">
        <w:rPr>
          <w:rFonts w:ascii="仿宋" w:eastAsia="仿宋" w:hAnsi="仿宋" w:hint="eastAsia"/>
          <w:color w:val="FF0000"/>
          <w:sz w:val="28"/>
          <w:szCs w:val="28"/>
        </w:rPr>
        <w:t>)</w:t>
      </w:r>
      <w:r w:rsidRPr="00426C5A">
        <w:rPr>
          <w:rFonts w:ascii="仿宋" w:eastAsia="仿宋" w:hAnsi="仿宋" w:hint="eastAsia"/>
          <w:color w:val="FF0000"/>
          <w:sz w:val="28"/>
          <w:szCs w:val="28"/>
        </w:rPr>
        <w:t>，根据活动</w:t>
      </w:r>
      <w:r w:rsidRPr="00426C5A">
        <w:rPr>
          <w:rFonts w:ascii="仿宋" w:eastAsia="仿宋" w:hAnsi="仿宋"/>
          <w:color w:val="FF0000"/>
          <w:sz w:val="28"/>
          <w:szCs w:val="28"/>
        </w:rPr>
        <w:t>申请</w:t>
      </w:r>
      <w:r w:rsidRPr="00426C5A">
        <w:rPr>
          <w:rFonts w:ascii="仿宋" w:eastAsia="仿宋" w:hAnsi="仿宋" w:hint="eastAsia"/>
          <w:color w:val="FF0000"/>
          <w:sz w:val="28"/>
          <w:szCs w:val="28"/>
        </w:rPr>
        <w:t>表</w:t>
      </w:r>
      <w:r w:rsidRPr="00426C5A">
        <w:rPr>
          <w:rFonts w:ascii="仿宋" w:eastAsia="仿宋" w:hAnsi="仿宋"/>
          <w:color w:val="FF0000"/>
          <w:sz w:val="28"/>
          <w:szCs w:val="28"/>
        </w:rPr>
        <w:t>填写情况</w:t>
      </w:r>
      <w:r>
        <w:rPr>
          <w:rFonts w:ascii="仿宋" w:eastAsia="仿宋" w:hAnsi="仿宋" w:hint="eastAsia"/>
          <w:color w:val="FF0000"/>
          <w:sz w:val="28"/>
          <w:szCs w:val="28"/>
        </w:rPr>
        <w:t>(是否</w:t>
      </w:r>
      <w:r>
        <w:rPr>
          <w:rFonts w:ascii="仿宋" w:eastAsia="仿宋" w:hAnsi="仿宋"/>
          <w:color w:val="FF0000"/>
          <w:sz w:val="28"/>
          <w:szCs w:val="28"/>
        </w:rPr>
        <w:t>认真填写</w:t>
      </w:r>
      <w:r>
        <w:rPr>
          <w:rFonts w:ascii="仿宋" w:eastAsia="仿宋" w:hAnsi="仿宋" w:hint="eastAsia"/>
          <w:color w:val="FF0000"/>
          <w:sz w:val="28"/>
          <w:szCs w:val="28"/>
        </w:rPr>
        <w:t>、态度</w:t>
      </w:r>
      <w:r>
        <w:rPr>
          <w:rFonts w:ascii="仿宋" w:eastAsia="仿宋" w:hAnsi="仿宋"/>
          <w:color w:val="FF0000"/>
          <w:sz w:val="28"/>
          <w:szCs w:val="28"/>
        </w:rPr>
        <w:t>等综合情况考虑</w:t>
      </w:r>
      <w:r>
        <w:rPr>
          <w:rFonts w:ascii="仿宋" w:eastAsia="仿宋" w:hAnsi="仿宋" w:hint="eastAsia"/>
          <w:color w:val="FF0000"/>
          <w:sz w:val="28"/>
          <w:szCs w:val="28"/>
        </w:rPr>
        <w:t>)</w:t>
      </w:r>
      <w:r w:rsidRPr="00426C5A">
        <w:rPr>
          <w:rFonts w:ascii="仿宋" w:eastAsia="仿宋" w:hAnsi="仿宋"/>
          <w:color w:val="FF0000"/>
          <w:sz w:val="28"/>
          <w:szCs w:val="28"/>
        </w:rPr>
        <w:t>进行打分</w:t>
      </w:r>
      <w:r w:rsidRPr="00426C5A">
        <w:rPr>
          <w:rFonts w:ascii="仿宋" w:eastAsia="仿宋" w:hAnsi="仿宋" w:hint="eastAsia"/>
          <w:color w:val="FF0000"/>
          <w:sz w:val="28"/>
          <w:szCs w:val="28"/>
        </w:rPr>
        <w:t>。</w:t>
      </w:r>
      <w:bookmarkStart w:id="0" w:name="_GoBack"/>
      <w:bookmarkEnd w:id="0"/>
    </w:p>
    <w:p w:rsidR="00FC3BAA" w:rsidRDefault="00426C5A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出勤：</w:t>
      </w:r>
    </w:p>
    <w:p w:rsidR="00FC3BAA" w:rsidRDefault="00426C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）迟到、早退、缺席：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人以内扣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人，超过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人累加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人，直至扣完。</w:t>
      </w:r>
    </w:p>
    <w:p w:rsidR="00FC3BAA" w:rsidRDefault="00426C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）假条细则：超过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小时未出示假条或假条照片</w:t>
      </w:r>
      <w:proofErr w:type="gramStart"/>
      <w:r>
        <w:rPr>
          <w:rFonts w:ascii="仿宋" w:eastAsia="仿宋" w:hAnsi="仿宋" w:hint="eastAsia"/>
          <w:sz w:val="28"/>
          <w:szCs w:val="28"/>
        </w:rPr>
        <w:t>到系部则</w:t>
      </w:r>
      <w:proofErr w:type="gramEnd"/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人以内扣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人，超过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人累加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人；</w:t>
      </w:r>
    </w:p>
    <w:p w:rsidR="00FC3BAA" w:rsidRDefault="00426C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注：假条所示时间与实际开展时间不一致或存在违规使用则按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人进行扣分处理。</w:t>
      </w:r>
    </w:p>
    <w:p w:rsidR="00FC3BAA" w:rsidRDefault="00426C5A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活动组织情况：</w:t>
      </w:r>
    </w:p>
    <w:p w:rsidR="00FC3BAA" w:rsidRDefault="00426C5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开展时间：</w:t>
      </w:r>
    </w:p>
    <w:p w:rsidR="00FC3BAA" w:rsidRDefault="00426C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）延迟开展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分钟以内扣</w:t>
      </w:r>
      <w:r>
        <w:rPr>
          <w:rFonts w:ascii="仿宋" w:eastAsia="仿宋" w:hAnsi="仿宋" w:hint="eastAsia"/>
          <w:sz w:val="28"/>
          <w:szCs w:val="28"/>
        </w:rPr>
        <w:t>0.3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分钟，超过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分钟累加</w:t>
      </w:r>
      <w:r>
        <w:rPr>
          <w:rFonts w:ascii="仿宋" w:eastAsia="仿宋" w:hAnsi="仿宋" w:hint="eastAsia"/>
          <w:sz w:val="28"/>
          <w:szCs w:val="28"/>
        </w:rPr>
        <w:t>0.1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分钟；</w:t>
      </w:r>
    </w:p>
    <w:p w:rsidR="00FC3BAA" w:rsidRDefault="00426C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）大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不得低于</w:t>
      </w:r>
      <w:r>
        <w:rPr>
          <w:rFonts w:ascii="仿宋" w:eastAsia="仿宋" w:hAnsi="仿宋" w:hint="eastAsia"/>
          <w:sz w:val="28"/>
          <w:szCs w:val="28"/>
        </w:rPr>
        <w:t>45</w:t>
      </w:r>
      <w:r>
        <w:rPr>
          <w:rFonts w:ascii="仿宋" w:eastAsia="仿宋" w:hAnsi="仿宋" w:hint="eastAsia"/>
          <w:sz w:val="28"/>
          <w:szCs w:val="28"/>
        </w:rPr>
        <w:t>分钟，大</w:t>
      </w:r>
      <w:proofErr w:type="gramStart"/>
      <w:r>
        <w:rPr>
          <w:rFonts w:ascii="仿宋" w:eastAsia="仿宋" w:hAnsi="仿宋" w:hint="eastAsia"/>
          <w:sz w:val="28"/>
          <w:szCs w:val="28"/>
        </w:rPr>
        <w:t>二不得</w:t>
      </w:r>
      <w:proofErr w:type="gramEnd"/>
      <w:r>
        <w:rPr>
          <w:rFonts w:ascii="仿宋" w:eastAsia="仿宋" w:hAnsi="仿宋" w:hint="eastAsia"/>
          <w:sz w:val="28"/>
          <w:szCs w:val="28"/>
        </w:rPr>
        <w:t>低于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分钟，提前</w:t>
      </w:r>
      <w:proofErr w:type="gramStart"/>
      <w:r>
        <w:rPr>
          <w:rFonts w:ascii="仿宋" w:eastAsia="仿宋" w:hAnsi="仿宋" w:hint="eastAsia"/>
          <w:sz w:val="28"/>
          <w:szCs w:val="28"/>
        </w:rPr>
        <w:t>结束</w:t>
      </w:r>
      <w:r>
        <w:rPr>
          <w:rFonts w:ascii="仿宋" w:eastAsia="仿宋" w:hAnsi="仿宋" w:hint="eastAsia"/>
          <w:sz w:val="28"/>
          <w:szCs w:val="28"/>
        </w:rPr>
        <w:lastRenderedPageBreak/>
        <w:t>则扣</w:t>
      </w:r>
      <w:proofErr w:type="gramEnd"/>
      <w:r>
        <w:rPr>
          <w:rFonts w:ascii="仿宋" w:eastAsia="仿宋" w:hAnsi="仿宋" w:hint="eastAsia"/>
          <w:sz w:val="28"/>
          <w:szCs w:val="28"/>
        </w:rPr>
        <w:t>0.1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分钟。</w:t>
      </w:r>
    </w:p>
    <w:p w:rsidR="00FC3BAA" w:rsidRDefault="00426C5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开展形式：不得开展以联谊、玩耍为主的</w:t>
      </w:r>
      <w:r w:rsidRPr="00426C5A">
        <w:rPr>
          <w:rFonts w:ascii="仿宋" w:eastAsia="仿宋" w:hAnsi="仿宋" w:hint="eastAsia"/>
          <w:color w:val="FF0000"/>
          <w:sz w:val="28"/>
          <w:szCs w:val="28"/>
        </w:rPr>
        <w:t>班级团体心理活动</w:t>
      </w:r>
      <w:r>
        <w:rPr>
          <w:rFonts w:ascii="仿宋" w:eastAsia="仿宋" w:hAnsi="仿宋" w:hint="eastAsia"/>
          <w:sz w:val="28"/>
          <w:szCs w:val="28"/>
        </w:rPr>
        <w:t>，否则根据组织情况扣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分。</w:t>
      </w:r>
    </w:p>
    <w:p w:rsidR="00FC3BAA" w:rsidRDefault="00426C5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开展过程中，</w:t>
      </w:r>
      <w:proofErr w:type="gramStart"/>
      <w:r>
        <w:rPr>
          <w:rFonts w:ascii="仿宋" w:eastAsia="仿宋" w:hAnsi="仿宋" w:hint="eastAsia"/>
          <w:sz w:val="28"/>
          <w:szCs w:val="28"/>
        </w:rPr>
        <w:t>借回答</w:t>
      </w:r>
      <w:proofErr w:type="gramEnd"/>
      <w:r>
        <w:rPr>
          <w:rFonts w:ascii="仿宋" w:eastAsia="仿宋" w:hAnsi="仿宋" w:hint="eastAsia"/>
          <w:sz w:val="28"/>
          <w:szCs w:val="28"/>
        </w:rPr>
        <w:t>问题、玩游戏而起哄干扰正常活动环节的扣</w:t>
      </w:r>
      <w:r>
        <w:rPr>
          <w:rFonts w:ascii="仿宋" w:eastAsia="仿宋" w:hAnsi="仿宋" w:hint="eastAsia"/>
          <w:sz w:val="28"/>
          <w:szCs w:val="28"/>
        </w:rPr>
        <w:t>0.3</w:t>
      </w:r>
      <w:r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分。</w:t>
      </w:r>
    </w:p>
    <w:p w:rsidR="00FC3BAA" w:rsidRDefault="00426C5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根据活动组织的活跃度，</w:t>
      </w:r>
      <w:r>
        <w:rPr>
          <w:rFonts w:ascii="仿宋" w:eastAsia="仿宋" w:hAnsi="仿宋" w:hint="eastAsia"/>
          <w:sz w:val="28"/>
          <w:szCs w:val="28"/>
        </w:rPr>
        <w:t>同学积极参与回答问题</w:t>
      </w:r>
      <w:r>
        <w:rPr>
          <w:rFonts w:ascii="仿宋" w:eastAsia="仿宋" w:hAnsi="仿宋" w:hint="eastAsia"/>
          <w:sz w:val="28"/>
          <w:szCs w:val="28"/>
        </w:rPr>
        <w:t>可酌情加分或扣分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分。</w:t>
      </w:r>
    </w:p>
    <w:p w:rsidR="00FC3BAA" w:rsidRDefault="00426C5A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主题相关度：</w:t>
      </w:r>
    </w:p>
    <w:p w:rsidR="00FC3BAA" w:rsidRDefault="00426C5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黑板内容：</w:t>
      </w:r>
    </w:p>
    <w:p w:rsidR="00FC3BAA" w:rsidRDefault="00426C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）活动主题书写不大方美观、采用单一粉笔书写则酌情扣</w:t>
      </w:r>
      <w:r>
        <w:rPr>
          <w:rFonts w:ascii="仿宋" w:eastAsia="仿宋" w:hAnsi="仿宋" w:hint="eastAsia"/>
          <w:sz w:val="28"/>
          <w:szCs w:val="28"/>
        </w:rPr>
        <w:t>0.1</w:t>
      </w:r>
      <w:r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分；</w:t>
      </w:r>
    </w:p>
    <w:p w:rsidR="00FC3BAA" w:rsidRDefault="00426C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）应到、实到人数，团支部名称，时间是否书写齐全，反之缺少一样扣</w:t>
      </w:r>
      <w:r>
        <w:rPr>
          <w:rFonts w:ascii="仿宋" w:eastAsia="仿宋" w:hAnsi="仿宋" w:hint="eastAsia"/>
          <w:sz w:val="28"/>
          <w:szCs w:val="28"/>
        </w:rPr>
        <w:t>0.2</w:t>
      </w:r>
      <w:r>
        <w:rPr>
          <w:rFonts w:ascii="仿宋" w:eastAsia="仿宋" w:hAnsi="仿宋" w:hint="eastAsia"/>
          <w:sz w:val="28"/>
          <w:szCs w:val="28"/>
        </w:rPr>
        <w:t>分。</w:t>
      </w:r>
    </w:p>
    <w:p w:rsidR="00FC3BAA" w:rsidRDefault="00426C5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活动内容与活动主题偏离，依情况扣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分。</w:t>
      </w:r>
    </w:p>
    <w:p w:rsidR="00FC3BAA" w:rsidRDefault="00426C5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3.</w:t>
      </w:r>
      <w:r>
        <w:rPr>
          <w:rFonts w:ascii="仿宋" w:eastAsia="仿宋" w:hAnsi="仿宋" w:hint="eastAsia"/>
          <w:sz w:val="28"/>
          <w:szCs w:val="28"/>
        </w:rPr>
        <w:t>活动中，若有精美的</w:t>
      </w:r>
      <w:r>
        <w:rPr>
          <w:rFonts w:ascii="仿宋" w:eastAsia="仿宋" w:hAnsi="仿宋" w:hint="eastAsia"/>
          <w:sz w:val="28"/>
          <w:szCs w:val="28"/>
        </w:rPr>
        <w:t>PPT</w:t>
      </w:r>
      <w:r>
        <w:rPr>
          <w:rFonts w:ascii="仿宋" w:eastAsia="仿宋" w:hAnsi="仿宋" w:hint="eastAsia"/>
          <w:sz w:val="28"/>
          <w:szCs w:val="28"/>
        </w:rPr>
        <w:t>和视频辅助，可酌情加</w:t>
      </w:r>
      <w:r>
        <w:rPr>
          <w:rFonts w:ascii="仿宋" w:eastAsia="仿宋" w:hAnsi="仿宋" w:hint="eastAsia"/>
          <w:sz w:val="28"/>
          <w:szCs w:val="28"/>
        </w:rPr>
        <w:t>0.1</w:t>
      </w:r>
      <w:r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分，反之扣</w:t>
      </w:r>
      <w:r>
        <w:rPr>
          <w:rFonts w:ascii="仿宋" w:eastAsia="仿宋" w:hAnsi="仿宋" w:hint="eastAsia"/>
          <w:sz w:val="28"/>
          <w:szCs w:val="28"/>
        </w:rPr>
        <w:t>0.1</w:t>
      </w:r>
      <w:r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分。</w:t>
      </w:r>
    </w:p>
    <w:p w:rsidR="00FC3BAA" w:rsidRDefault="00426C5A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纪律问题（玩手机、睡觉、交头接耳、做作业、开小差等）：</w:t>
      </w:r>
    </w:p>
    <w:p w:rsidR="00FC3BAA" w:rsidRDefault="00426C5A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玩手机</w:t>
      </w:r>
      <w:r>
        <w:rPr>
          <w:rFonts w:ascii="仿宋" w:eastAsia="仿宋" w:hAnsi="仿宋" w:hint="eastAsia"/>
          <w:sz w:val="28"/>
          <w:szCs w:val="28"/>
        </w:rPr>
        <w:t>按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人以内扣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人，超过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人则累加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人；</w:t>
      </w:r>
    </w:p>
    <w:p w:rsidR="00FC3BAA" w:rsidRDefault="00426C5A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睡觉</w:t>
      </w:r>
      <w:r>
        <w:rPr>
          <w:rFonts w:ascii="仿宋" w:eastAsia="仿宋" w:hAnsi="仿宋" w:hint="eastAsia"/>
          <w:sz w:val="28"/>
          <w:szCs w:val="28"/>
        </w:rPr>
        <w:t>按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人以内扣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人，超过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人则累加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人；</w:t>
      </w:r>
    </w:p>
    <w:p w:rsidR="00FC3BAA" w:rsidRDefault="00426C5A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其它情况</w:t>
      </w:r>
      <w:r>
        <w:rPr>
          <w:rFonts w:ascii="仿宋" w:eastAsia="仿宋" w:hAnsi="仿宋" w:hint="eastAsia"/>
          <w:sz w:val="28"/>
          <w:szCs w:val="28"/>
        </w:rPr>
        <w:t>按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人以内扣</w:t>
      </w:r>
      <w:r>
        <w:rPr>
          <w:rFonts w:ascii="仿宋" w:eastAsia="仿宋" w:hAnsi="仿宋" w:hint="eastAsia"/>
          <w:sz w:val="28"/>
          <w:szCs w:val="28"/>
        </w:rPr>
        <w:t>0.2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人，超过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人则累加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人；</w:t>
      </w:r>
    </w:p>
    <w:p w:rsidR="00FC3BAA" w:rsidRDefault="00426C5A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开展过程中过于吵闹、纪律性较差酌情扣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分；</w:t>
      </w:r>
    </w:p>
    <w:p w:rsidR="00FC3BAA" w:rsidRDefault="00426C5A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重开定义：</w:t>
      </w:r>
    </w:p>
    <w:p w:rsidR="00FC3BAA" w:rsidRDefault="00426C5A">
      <w:pPr>
        <w:pStyle w:val="a6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班级开展时缺席人数超过班级总人数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/3</w:t>
      </w:r>
      <w:r>
        <w:rPr>
          <w:rFonts w:ascii="仿宋" w:eastAsia="仿宋" w:hAnsi="仿宋" w:hint="eastAsia"/>
          <w:sz w:val="28"/>
          <w:szCs w:val="28"/>
        </w:rPr>
        <w:t>及其以上，将给予重开处理；</w:t>
      </w:r>
    </w:p>
    <w:p w:rsidR="00FC3BAA" w:rsidRDefault="00426C5A">
      <w:pPr>
        <w:pStyle w:val="a6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开展时长：大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班级低于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分钟，大二班级低于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分钟，将给予重开处理；</w:t>
      </w:r>
    </w:p>
    <w:p w:rsidR="00FC3BAA" w:rsidRDefault="00426C5A">
      <w:pPr>
        <w:pStyle w:val="a6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活动主题内容存在抄袭、</w:t>
      </w:r>
      <w:proofErr w:type="gramStart"/>
      <w:r>
        <w:rPr>
          <w:rFonts w:ascii="仿宋" w:eastAsia="仿宋" w:hAnsi="仿宋" w:hint="eastAsia"/>
          <w:sz w:val="28"/>
          <w:szCs w:val="28"/>
        </w:rPr>
        <w:t>借用它班活动</w:t>
      </w:r>
      <w:proofErr w:type="gramEnd"/>
      <w:r>
        <w:rPr>
          <w:rFonts w:ascii="仿宋" w:eastAsia="仿宋" w:hAnsi="仿宋" w:hint="eastAsia"/>
          <w:sz w:val="28"/>
          <w:szCs w:val="28"/>
        </w:rPr>
        <w:t>主题内容或活动主题内容与实际开展出现</w:t>
      </w:r>
      <w:r>
        <w:rPr>
          <w:rFonts w:ascii="仿宋" w:eastAsia="仿宋" w:hAnsi="仿宋" w:hint="eastAsia"/>
          <w:sz w:val="28"/>
          <w:szCs w:val="28"/>
        </w:rPr>
        <w:t>1/3</w:t>
      </w:r>
      <w:r>
        <w:rPr>
          <w:rFonts w:ascii="仿宋" w:eastAsia="仿宋" w:hAnsi="仿宋" w:hint="eastAsia"/>
          <w:sz w:val="28"/>
          <w:szCs w:val="28"/>
        </w:rPr>
        <w:t>以上不一致，将给予重开处理。</w:t>
      </w:r>
    </w:p>
    <w:p w:rsidR="00FC3BAA" w:rsidRDefault="00426C5A">
      <w:pPr>
        <w:pStyle w:val="a6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活动过程中，混乱无序、以玩耍、娱乐、联谊为主，毫无主题性的，将予以重开处理。</w:t>
      </w:r>
    </w:p>
    <w:p w:rsidR="00FC3BAA" w:rsidRDefault="00426C5A">
      <w:pPr>
        <w:pStyle w:val="a6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总分低于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分的，将予以重开处理。</w:t>
      </w:r>
    </w:p>
    <w:p w:rsidR="00FC3BAA" w:rsidRDefault="00426C5A">
      <w:pPr>
        <w:pStyle w:val="a6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检查人员不得出现文明礼貌问题，如有问题请联系院学生会心理部）</w:t>
      </w:r>
    </w:p>
    <w:p w:rsidR="00FC3BAA" w:rsidRDefault="00426C5A">
      <w:pPr>
        <w:pStyle w:val="a6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（检查人员应当拍摄班会开展情况照片）</w:t>
      </w:r>
    </w:p>
    <w:p w:rsidR="00FC3BAA" w:rsidRDefault="00426C5A">
      <w:pPr>
        <w:pStyle w:val="a6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</w:t>
      </w:r>
    </w:p>
    <w:p w:rsidR="00FC3BAA" w:rsidRDefault="00426C5A">
      <w:pPr>
        <w:pStyle w:val="a6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</w:p>
    <w:p w:rsidR="00FC3BAA" w:rsidRDefault="00FC3BAA">
      <w:pPr>
        <w:pStyle w:val="a6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C3BAA" w:rsidRDefault="00FC3BAA">
      <w:pPr>
        <w:pStyle w:val="a6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C3BAA" w:rsidRDefault="00FC3BAA">
      <w:pPr>
        <w:pStyle w:val="a6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C3BAA" w:rsidRDefault="00FC3BAA">
      <w:pPr>
        <w:pStyle w:val="a6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</w:p>
    <w:sectPr w:rsidR="00FC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5412"/>
    <w:multiLevelType w:val="multilevel"/>
    <w:tmpl w:val="0C41541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022A75"/>
    <w:multiLevelType w:val="multilevel"/>
    <w:tmpl w:val="4C022A7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BE2EBC"/>
    <w:multiLevelType w:val="multilevel"/>
    <w:tmpl w:val="51BE2EB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4F"/>
    <w:rsid w:val="00021FEF"/>
    <w:rsid w:val="00024D35"/>
    <w:rsid w:val="00141552"/>
    <w:rsid w:val="001679B4"/>
    <w:rsid w:val="00174050"/>
    <w:rsid w:val="001874A9"/>
    <w:rsid w:val="00241057"/>
    <w:rsid w:val="002D64D3"/>
    <w:rsid w:val="003064C9"/>
    <w:rsid w:val="00426C5A"/>
    <w:rsid w:val="00441C4F"/>
    <w:rsid w:val="00465F1A"/>
    <w:rsid w:val="00470881"/>
    <w:rsid w:val="00500D73"/>
    <w:rsid w:val="00536C52"/>
    <w:rsid w:val="00632F88"/>
    <w:rsid w:val="00635AA3"/>
    <w:rsid w:val="006A0521"/>
    <w:rsid w:val="006D11EB"/>
    <w:rsid w:val="006F2AEC"/>
    <w:rsid w:val="00843601"/>
    <w:rsid w:val="00883982"/>
    <w:rsid w:val="008B6DDE"/>
    <w:rsid w:val="00920A06"/>
    <w:rsid w:val="009A6932"/>
    <w:rsid w:val="009E338B"/>
    <w:rsid w:val="00A72B65"/>
    <w:rsid w:val="00A96C40"/>
    <w:rsid w:val="00AE182E"/>
    <w:rsid w:val="00B01360"/>
    <w:rsid w:val="00B63CCA"/>
    <w:rsid w:val="00B946F1"/>
    <w:rsid w:val="00BB4E2F"/>
    <w:rsid w:val="00D61918"/>
    <w:rsid w:val="00D66080"/>
    <w:rsid w:val="00DA3895"/>
    <w:rsid w:val="00DA53B5"/>
    <w:rsid w:val="00F153B5"/>
    <w:rsid w:val="00FB26AB"/>
    <w:rsid w:val="00FC3BAA"/>
    <w:rsid w:val="175B6A27"/>
    <w:rsid w:val="3944097C"/>
    <w:rsid w:val="4AF62C88"/>
    <w:rsid w:val="4E5763A9"/>
    <w:rsid w:val="6813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FA471-896F-479B-89E6-9CDAB5BD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1031051936@qq.com</dc:creator>
  <cp:lastModifiedBy>yangxi_xie</cp:lastModifiedBy>
  <cp:revision>17</cp:revision>
  <dcterms:created xsi:type="dcterms:W3CDTF">2017-09-14T02:57:00Z</dcterms:created>
  <dcterms:modified xsi:type="dcterms:W3CDTF">2019-11-06T03:05:00Z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